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D7" w:rsidRDefault="00313CD7" w:rsidP="00313CD7">
      <w:pPr>
        <w:spacing w:after="0"/>
        <w:jc w:val="right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Հավելված N 11</w:t>
      </w:r>
    </w:p>
    <w:p w:rsidR="00313CD7" w:rsidRDefault="00313CD7" w:rsidP="00313CD7">
      <w:pPr>
        <w:spacing w:after="0"/>
        <w:ind w:left="-93"/>
        <w:jc w:val="right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 xml:space="preserve">ԼՂՀ ֆինանսների նախարարի  </w:t>
      </w:r>
    </w:p>
    <w:p w:rsidR="00313CD7" w:rsidRDefault="00313CD7" w:rsidP="00313CD7">
      <w:pPr>
        <w:spacing w:after="0"/>
        <w:jc w:val="right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 xml:space="preserve">«01» հոկտեմբերի 2008թ. </w:t>
      </w:r>
    </w:p>
    <w:p w:rsidR="00313CD7" w:rsidRDefault="00313CD7" w:rsidP="00313CD7">
      <w:pPr>
        <w:spacing w:after="0"/>
        <w:jc w:val="right"/>
        <w:rPr>
          <w:rFonts w:ascii="Sylfaen" w:hAnsi="Sylfaen"/>
          <w:sz w:val="16"/>
          <w:szCs w:val="16"/>
          <w:lang w:val="pt-BR"/>
        </w:rPr>
      </w:pPr>
      <w:r>
        <w:rPr>
          <w:rFonts w:ascii="Sylfaen" w:hAnsi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N 115-Ն հրամանի</w:t>
      </w:r>
    </w:p>
    <w:p w:rsidR="00313CD7" w:rsidRDefault="00313CD7" w:rsidP="00313CD7">
      <w:pPr>
        <w:spacing w:after="0"/>
        <w:rPr>
          <w:rFonts w:ascii="Sylfaen" w:hAnsi="Sylfaen"/>
          <w:sz w:val="16"/>
          <w:szCs w:val="16"/>
          <w:lang w:val="pt-BR"/>
        </w:rPr>
      </w:pPr>
    </w:p>
    <w:tbl>
      <w:tblPr>
        <w:tblW w:w="9015" w:type="dxa"/>
        <w:tblInd w:w="88" w:type="dxa"/>
        <w:tblLayout w:type="fixed"/>
        <w:tblLook w:val="04A0"/>
      </w:tblPr>
      <w:tblGrid>
        <w:gridCol w:w="559"/>
        <w:gridCol w:w="720"/>
        <w:gridCol w:w="580"/>
        <w:gridCol w:w="860"/>
        <w:gridCol w:w="6296"/>
      </w:tblGrid>
      <w:tr w:rsidR="00313CD7" w:rsidTr="00313CD7">
        <w:trPr>
          <w:trHeight w:val="152"/>
        </w:trPr>
        <w:tc>
          <w:tcPr>
            <w:tcW w:w="9020" w:type="dxa"/>
            <w:gridSpan w:val="5"/>
            <w:shd w:val="clear" w:color="auto" w:fill="FFFFFF"/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ԲՅՈՒՋԵՏԱՅԻՆ ԾԱԽՍԵՐԻ ԳՈՐԾԱՌԱԿԱՆ ԴԱՍԱԿԱՐԳՈՒՄԸ</w:t>
            </w:r>
          </w:p>
        </w:tc>
      </w:tr>
      <w:tr w:rsidR="00313CD7" w:rsidTr="00313CD7">
        <w:trPr>
          <w:trHeight w:val="70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 </w:t>
            </w:r>
          </w:p>
        </w:tc>
      </w:tr>
      <w:tr w:rsidR="00313CD7" w:rsidTr="00313CD7">
        <w:trPr>
          <w:trHeight w:val="315"/>
        </w:trPr>
        <w:tc>
          <w:tcPr>
            <w:tcW w:w="27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pt-BR"/>
              </w:rPr>
              <w:t>Առաջարկված ծածկագրեր</w:t>
            </w:r>
          </w:p>
        </w:tc>
        <w:tc>
          <w:tcPr>
            <w:tcW w:w="6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Նկարագրություն</w:t>
            </w:r>
          </w:p>
        </w:tc>
      </w:tr>
      <w:tr w:rsidR="00313CD7" w:rsidTr="00313CD7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Բա</w:t>
            </w: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softHyphen/>
              <w:t>ժին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Խումբ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Դաս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Ամբողջ ծածկա</w:t>
            </w: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softHyphen/>
              <w:t>գիրը</w:t>
            </w: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3CD7" w:rsidRDefault="00313CD7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13CD7" w:rsidTr="00313CD7">
        <w:trPr>
          <w:trHeight w:val="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ԸՆԴՀԱՆՈՒՐ ԲՆՈՒՅԹԻ ՀԱՆՐԱՅԻՆ ԾԱՌԱՅՈՒԹՅՈՒՆՆԵՐ</w:t>
            </w:r>
          </w:p>
        </w:tc>
      </w:tr>
      <w:tr w:rsidR="00313CD7" w:rsidTr="00313CD7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 xml:space="preserve">Օրենսդիր և գործադիր մարմիններ,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‎</w:t>
            </w: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պետական կառավարում, ֆինանսական և հարկաբյուջետային հարաբերություններ, արտաքին հարաբերություններ</w:t>
            </w:r>
          </w:p>
        </w:tc>
      </w:tr>
      <w:tr w:rsidR="00313CD7" w:rsidTr="00313CD7">
        <w:trPr>
          <w:trHeight w:val="1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Օրենսդիր և գործադիր  մարմիններ, պետական կառավարում </w:t>
            </w:r>
          </w:p>
        </w:tc>
      </w:tr>
      <w:tr w:rsidR="00313CD7" w:rsidTr="00313CD7">
        <w:trPr>
          <w:trHeight w:val="1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Ֆինանսական և հարկաբյուջետային հարաբերություններ </w:t>
            </w:r>
          </w:p>
        </w:tc>
      </w:tr>
      <w:tr w:rsidR="00313CD7" w:rsidTr="00313CD7">
        <w:trPr>
          <w:trHeight w:val="11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0113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Արտաքին հարաբերություններ </w:t>
            </w:r>
          </w:p>
        </w:tc>
      </w:tr>
      <w:tr w:rsidR="00313CD7" w:rsidTr="00313CD7">
        <w:trPr>
          <w:trHeight w:val="11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0120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Արտաքին տնտեսական օգնություն</w:t>
            </w:r>
          </w:p>
        </w:tc>
      </w:tr>
      <w:tr w:rsidR="00313CD7" w:rsidTr="00313CD7">
        <w:trPr>
          <w:trHeight w:val="9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Արտաքին տնտեսական աջակցություն</w:t>
            </w:r>
          </w:p>
        </w:tc>
      </w:tr>
      <w:tr w:rsidR="00313CD7" w:rsidTr="00313CD7">
        <w:trPr>
          <w:trHeight w:val="26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0122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Միջազգային կազմակերպությունների միջոցով տրամադրվող տնտեսական օգնություն </w:t>
            </w:r>
          </w:p>
        </w:tc>
      </w:tr>
      <w:tr w:rsidR="00313CD7" w:rsidTr="00313CD7">
        <w:trPr>
          <w:trHeight w:val="17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0130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Ընդհանուր բնույթի ծառայություններ</w:t>
            </w:r>
          </w:p>
        </w:tc>
      </w:tr>
      <w:tr w:rsidR="00313CD7" w:rsidTr="00313CD7">
        <w:trPr>
          <w:trHeight w:val="15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Աշխատակազմի /կադրերի/ գծով ընդհանուր բնույթի ծառայություններ </w:t>
            </w:r>
          </w:p>
        </w:tc>
      </w:tr>
      <w:tr w:rsidR="00313CD7" w:rsidTr="00313CD7">
        <w:trPr>
          <w:trHeight w:val="1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0132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Ծրագրման և վիճակագրական ընդհանուր ծառայություններ </w:t>
            </w:r>
          </w:p>
        </w:tc>
      </w:tr>
      <w:tr w:rsidR="00313CD7" w:rsidTr="00313CD7">
        <w:trPr>
          <w:trHeight w:val="1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Ընդհանուր բնույթի այլ ծառայություններ </w:t>
            </w:r>
          </w:p>
        </w:tc>
      </w:tr>
      <w:tr w:rsidR="00313CD7" w:rsidTr="00313CD7">
        <w:trPr>
          <w:trHeight w:val="11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0140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Ընդհանուր բնույթի հետազոտական աշխատանք</w:t>
            </w:r>
          </w:p>
        </w:tc>
      </w:tr>
      <w:tr w:rsidR="00313CD7" w:rsidTr="00313CD7">
        <w:trPr>
          <w:trHeight w:val="1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Ընդհանուր բնույթի հետազոտական աշխատանք </w:t>
            </w:r>
          </w:p>
        </w:tc>
      </w:tr>
      <w:tr w:rsidR="00313CD7" w:rsidTr="00313CD7">
        <w:trPr>
          <w:trHeight w:val="25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0150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 xml:space="preserve">Ընդհանուր բնույթի հանրային ծառայությունների գծով հետազոտական և նախագծային աշխատանքներ </w:t>
            </w:r>
          </w:p>
        </w:tc>
      </w:tr>
      <w:tr w:rsidR="00313CD7" w:rsidTr="00313CD7">
        <w:trPr>
          <w:trHeight w:val="24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Ընդհանուր բնույթի հանրային ծառայությունների գծով հետազոտական և նախագծային աշխատանքներ  </w:t>
            </w:r>
          </w:p>
        </w:tc>
      </w:tr>
      <w:tr w:rsidR="00313CD7" w:rsidTr="00313CD7">
        <w:trPr>
          <w:trHeight w:val="22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0160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Ընդհանուր բնույթի հանրային ծառայություններ (այլ դասերին չպատկանող)</w:t>
            </w:r>
          </w:p>
        </w:tc>
      </w:tr>
      <w:tr w:rsidR="00313CD7" w:rsidTr="00313CD7">
        <w:trPr>
          <w:trHeight w:val="1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0161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Ընդհանուր բնույթի հանրային ծառայություններ (այլ դասերին չպատկանող) </w:t>
            </w:r>
          </w:p>
        </w:tc>
      </w:tr>
      <w:tr w:rsidR="00313CD7" w:rsidTr="00313CD7">
        <w:trPr>
          <w:trHeight w:val="1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0170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i/>
                <w:iCs/>
                <w:sz w:val="16"/>
                <w:szCs w:val="16"/>
              </w:rPr>
              <w:t xml:space="preserve">Պետական պարտքի գծով գործառնություններ </w:t>
            </w:r>
          </w:p>
        </w:tc>
      </w:tr>
      <w:tr w:rsidR="00313CD7" w:rsidTr="00313CD7">
        <w:trPr>
          <w:trHeight w:val="1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Պետական պարտքի գծով գործառնություններ </w:t>
            </w:r>
          </w:p>
        </w:tc>
      </w:tr>
      <w:tr w:rsidR="00313CD7" w:rsidTr="00313CD7">
        <w:trPr>
          <w:trHeight w:val="31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0180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Կառավարության տարբեր մակարդակների միջև իրականացվող ընդհանուր բնույթի տրանսֆերտներ</w:t>
            </w:r>
          </w:p>
        </w:tc>
      </w:tr>
      <w:tr w:rsidR="00313CD7" w:rsidTr="00313CD7">
        <w:trPr>
          <w:trHeight w:val="29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0181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Կառավարության տարբեր մակարդակների միջև իրականացվող ընդհանուր բնույթի տրանսֆերտներ</w:t>
            </w:r>
          </w:p>
        </w:tc>
      </w:tr>
      <w:tr w:rsidR="00313CD7" w:rsidTr="00313CD7">
        <w:trPr>
          <w:trHeight w:val="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ՊԱՇՏՊԱՆՈՒԹՅՈՒՆ</w:t>
            </w:r>
          </w:p>
        </w:tc>
      </w:tr>
      <w:tr w:rsidR="00313CD7" w:rsidTr="00313CD7">
        <w:trPr>
          <w:trHeight w:val="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0210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Ռազմական պաշտպանություն</w:t>
            </w:r>
          </w:p>
        </w:tc>
      </w:tr>
      <w:tr w:rsidR="00313CD7" w:rsidTr="00313CD7">
        <w:trPr>
          <w:trHeight w:val="2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0211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Ռազմական պաշտպանություն </w:t>
            </w:r>
          </w:p>
        </w:tc>
      </w:tr>
      <w:tr w:rsidR="00313CD7" w:rsidTr="00313CD7">
        <w:trPr>
          <w:trHeight w:val="17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0220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Քաղաքացիական պաշտպանություն</w:t>
            </w:r>
          </w:p>
        </w:tc>
      </w:tr>
      <w:tr w:rsidR="00313CD7" w:rsidTr="00313CD7"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0221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Քաղաքացիական պաշտպանություն </w:t>
            </w:r>
          </w:p>
        </w:tc>
      </w:tr>
      <w:tr w:rsidR="00313CD7" w:rsidTr="00313CD7">
        <w:trPr>
          <w:trHeight w:val="1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0230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Արտաքին ռազմական օգնություն</w:t>
            </w:r>
          </w:p>
        </w:tc>
      </w:tr>
      <w:tr w:rsidR="00313CD7" w:rsidTr="00313CD7">
        <w:trPr>
          <w:trHeight w:val="13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0231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Արտաքին ռազմական օգնություն </w:t>
            </w:r>
          </w:p>
        </w:tc>
      </w:tr>
      <w:tr w:rsidR="00313CD7" w:rsidTr="00313CD7">
        <w:trPr>
          <w:trHeight w:val="10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0240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Հետազոտական և նախագծային աշխատանքներ պաշտպանության ոլորտում</w:t>
            </w:r>
          </w:p>
        </w:tc>
      </w:tr>
      <w:tr w:rsidR="00313CD7" w:rsidTr="00313CD7">
        <w:trPr>
          <w:trHeight w:val="10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0241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Հետազոտական և նախագծային աշխատանքներ պաշտպանության ոլորտում</w:t>
            </w:r>
          </w:p>
        </w:tc>
      </w:tr>
      <w:tr w:rsidR="00313CD7" w:rsidTr="00313CD7">
        <w:trPr>
          <w:trHeight w:val="8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0250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Պաշտպանություն (այլ դասերին չպատկանող)</w:t>
            </w:r>
          </w:p>
        </w:tc>
      </w:tr>
      <w:tr w:rsidR="00313CD7" w:rsidTr="00313CD7">
        <w:trPr>
          <w:trHeight w:val="25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0251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Պաշտպանություն (այլ դասերին չպատկանող)</w:t>
            </w:r>
          </w:p>
        </w:tc>
      </w:tr>
      <w:tr w:rsidR="00313CD7" w:rsidTr="00313CD7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ՀԱՍԱՐԱԿԱԿԱՆ ԿԱՐԳ, ԱՆՎՏԱՆԳՈՒԹՅՈՒՆ ԵՎ ԴԱՏԱԿԱՆ ԳՈՐԾՈՒՆԵՈՒԹՅՈՒՆ</w:t>
            </w:r>
          </w:p>
        </w:tc>
      </w:tr>
      <w:tr w:rsidR="00313CD7" w:rsidTr="00313CD7">
        <w:trPr>
          <w:trHeight w:val="13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Հասարակական կարգ և անվտանգություն</w:t>
            </w:r>
          </w:p>
        </w:tc>
      </w:tr>
      <w:tr w:rsidR="00313CD7" w:rsidTr="00313CD7">
        <w:trPr>
          <w:trHeight w:val="13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0311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Ոստիկանություն</w:t>
            </w:r>
          </w:p>
        </w:tc>
      </w:tr>
      <w:tr w:rsidR="00313CD7" w:rsidTr="00313CD7">
        <w:trPr>
          <w:trHeight w:val="11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0312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Ազգային անվտանգություն</w:t>
            </w:r>
          </w:p>
        </w:tc>
      </w:tr>
      <w:tr w:rsidR="00313CD7" w:rsidTr="00313CD7">
        <w:trPr>
          <w:trHeight w:val="10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0313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Պետական պահպանություն</w:t>
            </w:r>
          </w:p>
        </w:tc>
      </w:tr>
      <w:tr w:rsidR="00313CD7" w:rsidTr="00313CD7">
        <w:trPr>
          <w:trHeight w:val="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0320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Փրկարար ծառայություն</w:t>
            </w:r>
          </w:p>
        </w:tc>
      </w:tr>
      <w:tr w:rsidR="00313CD7" w:rsidTr="00313CD7">
        <w:trPr>
          <w:trHeight w:val="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0321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Փրկարար ծառայություն</w:t>
            </w:r>
          </w:p>
        </w:tc>
      </w:tr>
      <w:tr w:rsidR="00313CD7" w:rsidTr="00313CD7">
        <w:trPr>
          <w:trHeight w:val="23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0330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Դատական գործունեություն և իրավական  պաշտպանություն</w:t>
            </w:r>
          </w:p>
        </w:tc>
      </w:tr>
      <w:tr w:rsidR="00313CD7" w:rsidTr="00313CD7">
        <w:trPr>
          <w:trHeight w:val="17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0331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Դատարաններ </w:t>
            </w:r>
          </w:p>
        </w:tc>
      </w:tr>
      <w:tr w:rsidR="00313CD7" w:rsidTr="00313CD7">
        <w:trPr>
          <w:trHeight w:val="1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0332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Իրավական պաշտպանություն</w:t>
            </w:r>
          </w:p>
        </w:tc>
      </w:tr>
      <w:tr w:rsidR="00313CD7" w:rsidTr="00313CD7">
        <w:trPr>
          <w:trHeight w:val="1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0340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Դատախազություն</w:t>
            </w:r>
          </w:p>
        </w:tc>
      </w:tr>
      <w:tr w:rsidR="00313CD7" w:rsidTr="00313CD7">
        <w:trPr>
          <w:trHeight w:val="1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0341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Դատախազություն</w:t>
            </w:r>
          </w:p>
        </w:tc>
      </w:tr>
      <w:tr w:rsidR="00313CD7" w:rsidTr="00313CD7">
        <w:trPr>
          <w:trHeight w:val="12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0350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Կալանավայրեր</w:t>
            </w:r>
          </w:p>
        </w:tc>
      </w:tr>
      <w:tr w:rsidR="00313CD7" w:rsidTr="00313CD7">
        <w:trPr>
          <w:trHeight w:val="9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0351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Կալանավայրեր </w:t>
            </w:r>
          </w:p>
        </w:tc>
      </w:tr>
      <w:tr w:rsidR="00313CD7" w:rsidTr="00313CD7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0360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 xml:space="preserve">Հետազոտական ու նախագծային աշխատանքներ հասարակական կարգի և անվտանգության  ոլորտում </w:t>
            </w:r>
          </w:p>
        </w:tc>
      </w:tr>
      <w:tr w:rsidR="00313CD7" w:rsidTr="00313CD7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0361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Հետազոտական ու նախագծային աշխատանքներ հասարակական կարգի և անվտանգության  ոլորտում </w:t>
            </w:r>
          </w:p>
        </w:tc>
      </w:tr>
      <w:tr w:rsidR="00313CD7" w:rsidTr="00313CD7">
        <w:trPr>
          <w:trHeight w:val="12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0370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Հասարակական կարգ և անվտանգություն  (այլ դասերին չպատկանող)</w:t>
            </w:r>
          </w:p>
        </w:tc>
      </w:tr>
      <w:tr w:rsidR="00313CD7" w:rsidTr="00313CD7">
        <w:trPr>
          <w:trHeight w:val="12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0371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Հասարակական կարգ և անվտանգություն (այլ դասերին չպատկանող)</w:t>
            </w:r>
          </w:p>
        </w:tc>
      </w:tr>
      <w:tr w:rsidR="00313CD7" w:rsidTr="00313CD7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Տնտեսական հարաբերություններ</w:t>
            </w:r>
          </w:p>
        </w:tc>
      </w:tr>
      <w:tr w:rsidR="00313CD7" w:rsidTr="00313CD7">
        <w:trPr>
          <w:trHeight w:val="34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0410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Ընդհանուր բնույթի տնտեսական, առևտրային և աշխատանքի գծով հարաբերություններ</w:t>
            </w:r>
          </w:p>
        </w:tc>
      </w:tr>
      <w:tr w:rsidR="00313CD7" w:rsidTr="00313CD7">
        <w:trPr>
          <w:trHeight w:val="16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Ընդհանուր բնույթի տնտեսական և առևտրային հարաբերություններ </w:t>
            </w:r>
          </w:p>
        </w:tc>
      </w:tr>
      <w:tr w:rsidR="00313CD7" w:rsidTr="00313CD7">
        <w:trPr>
          <w:trHeight w:val="1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Աշխատանքի հետ կապված ընդհանուր բնույթի հարաբերություններ </w:t>
            </w:r>
          </w:p>
        </w:tc>
      </w:tr>
      <w:tr w:rsidR="00313CD7" w:rsidTr="00313CD7">
        <w:trPr>
          <w:trHeight w:val="13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0420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Գյուղատնտեսություն, անտառային տնտեսություն, ձկնորսություն և որսորդություն</w:t>
            </w:r>
          </w:p>
        </w:tc>
      </w:tr>
      <w:tr w:rsidR="00313CD7" w:rsidTr="00313CD7">
        <w:trPr>
          <w:trHeight w:val="13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Գյուղատնտեսություն </w:t>
            </w:r>
          </w:p>
        </w:tc>
      </w:tr>
      <w:tr w:rsidR="00313CD7" w:rsidTr="00313CD7">
        <w:trPr>
          <w:trHeight w:val="1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0422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Անտառային տնտեսություն </w:t>
            </w:r>
          </w:p>
        </w:tc>
      </w:tr>
      <w:tr w:rsidR="00313CD7" w:rsidTr="00313CD7">
        <w:trPr>
          <w:trHeight w:val="9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0423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Ձկնորսություն և որսորդություն</w:t>
            </w:r>
          </w:p>
        </w:tc>
      </w:tr>
      <w:tr w:rsidR="00313CD7" w:rsidTr="00313CD7">
        <w:trPr>
          <w:trHeight w:val="6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0424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Ոռոգում</w:t>
            </w:r>
          </w:p>
        </w:tc>
      </w:tr>
      <w:tr w:rsidR="00313CD7" w:rsidTr="00313CD7">
        <w:trPr>
          <w:trHeight w:val="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0430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Վառելիք և էներգետիկա</w:t>
            </w:r>
          </w:p>
        </w:tc>
      </w:tr>
      <w:tr w:rsidR="00313CD7" w:rsidTr="00313CD7">
        <w:trPr>
          <w:trHeight w:val="2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Քարածուխ  և այլ կարծր բնական վառելիք</w:t>
            </w:r>
          </w:p>
        </w:tc>
      </w:tr>
      <w:tr w:rsidR="00313CD7" w:rsidTr="00313CD7">
        <w:trPr>
          <w:trHeight w:val="17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0432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Նավթամթերք և բնական գազ </w:t>
            </w:r>
          </w:p>
        </w:tc>
      </w:tr>
      <w:tr w:rsidR="00313CD7" w:rsidTr="00313CD7">
        <w:trPr>
          <w:trHeight w:val="14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Միջուկային վառելիք</w:t>
            </w:r>
          </w:p>
        </w:tc>
      </w:tr>
      <w:tr w:rsidR="00313CD7" w:rsidTr="00313CD7">
        <w:trPr>
          <w:trHeight w:val="1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0434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Վառելիքի այլ տեսակներ</w:t>
            </w:r>
          </w:p>
        </w:tc>
      </w:tr>
      <w:tr w:rsidR="00313CD7" w:rsidTr="00313CD7">
        <w:trPr>
          <w:trHeight w:val="12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0435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Էլեկտրաէներգիա </w:t>
            </w:r>
          </w:p>
        </w:tc>
      </w:tr>
      <w:tr w:rsidR="00313CD7" w:rsidTr="00313CD7">
        <w:trPr>
          <w:trHeight w:val="10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Ոչ էլեկտրական էներգիա</w:t>
            </w:r>
          </w:p>
        </w:tc>
      </w:tr>
      <w:tr w:rsidR="00313CD7" w:rsidTr="00313CD7">
        <w:trPr>
          <w:trHeight w:val="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0440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Լեռնաարդյունահանում, արդյունաբերություն և շինարարություն</w:t>
            </w:r>
          </w:p>
        </w:tc>
      </w:tr>
      <w:tr w:rsidR="00313CD7" w:rsidTr="00313CD7">
        <w:trPr>
          <w:trHeight w:val="7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Հանքային ռեսուրսների արդյունահանում, բացառությամբ բնական վառելիքի</w:t>
            </w:r>
          </w:p>
        </w:tc>
      </w:tr>
      <w:tr w:rsidR="00313CD7" w:rsidTr="00313CD7">
        <w:trPr>
          <w:trHeight w:val="7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0442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Արդյունաբերություն </w:t>
            </w:r>
          </w:p>
        </w:tc>
      </w:tr>
      <w:tr w:rsidR="00313CD7" w:rsidTr="00313CD7">
        <w:trPr>
          <w:trHeight w:val="23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0443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Շինարարություն </w:t>
            </w:r>
          </w:p>
        </w:tc>
      </w:tr>
      <w:tr w:rsidR="00313CD7" w:rsidTr="00313CD7">
        <w:trPr>
          <w:trHeight w:val="16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0450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Տրանսպորտ</w:t>
            </w:r>
          </w:p>
        </w:tc>
      </w:tr>
      <w:tr w:rsidR="00313CD7" w:rsidTr="00313CD7">
        <w:trPr>
          <w:trHeight w:val="1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ճանապարհային տրանսպորտ </w:t>
            </w:r>
          </w:p>
        </w:tc>
      </w:tr>
      <w:tr w:rsidR="00313CD7" w:rsidTr="00313CD7">
        <w:trPr>
          <w:trHeight w:val="13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0452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Ջրային տրանսպորտ </w:t>
            </w:r>
          </w:p>
        </w:tc>
      </w:tr>
      <w:tr w:rsidR="00313CD7" w:rsidTr="00313CD7">
        <w:trPr>
          <w:trHeight w:val="11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0453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Երկաթուղային տրանսպորտ </w:t>
            </w:r>
          </w:p>
        </w:tc>
      </w:tr>
      <w:tr w:rsidR="00313CD7" w:rsidTr="00313CD7">
        <w:trPr>
          <w:trHeight w:val="10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0454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Օդային տրանսպորտ </w:t>
            </w:r>
          </w:p>
        </w:tc>
      </w:tr>
      <w:tr w:rsidR="00313CD7" w:rsidTr="00313CD7">
        <w:trPr>
          <w:trHeight w:val="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0455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Խողովակաշարային և այլ տրանսպորտ </w:t>
            </w:r>
          </w:p>
        </w:tc>
      </w:tr>
      <w:tr w:rsidR="00313CD7" w:rsidTr="00313CD7">
        <w:trPr>
          <w:trHeight w:val="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0460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Կապ</w:t>
            </w:r>
          </w:p>
        </w:tc>
      </w:tr>
      <w:tr w:rsidR="00313CD7" w:rsidTr="00313CD7">
        <w:trPr>
          <w:trHeight w:val="6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0461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Կապ </w:t>
            </w:r>
          </w:p>
        </w:tc>
      </w:tr>
      <w:tr w:rsidR="00313CD7" w:rsidTr="00313CD7">
        <w:trPr>
          <w:trHeight w:val="23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0470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i/>
                <w:iCs/>
                <w:sz w:val="16"/>
                <w:szCs w:val="16"/>
              </w:rPr>
              <w:t>Այլ բնագավառներ</w:t>
            </w:r>
          </w:p>
        </w:tc>
      </w:tr>
      <w:tr w:rsidR="00313CD7" w:rsidTr="00313CD7">
        <w:trPr>
          <w:trHeight w:val="1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Մեծածախ և մանրածախ առևտուր, ապրանքների պահպանում և պահեստավորում  </w:t>
            </w:r>
          </w:p>
        </w:tc>
      </w:tr>
      <w:tr w:rsidR="00313CD7" w:rsidTr="00313CD7">
        <w:trPr>
          <w:trHeight w:val="15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0472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Հյուրանոցներ և հասարակական սննդի օբյեկտներ</w:t>
            </w:r>
          </w:p>
        </w:tc>
      </w:tr>
      <w:tr w:rsidR="00313CD7" w:rsidTr="00313CD7">
        <w:trPr>
          <w:trHeight w:val="1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0473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Զբոսաշրջություն </w:t>
            </w:r>
          </w:p>
        </w:tc>
      </w:tr>
      <w:tr w:rsidR="00313CD7" w:rsidTr="00313CD7">
        <w:trPr>
          <w:trHeight w:val="12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0474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Զարգացման բազմանպատակ ծրագրեր </w:t>
            </w:r>
          </w:p>
        </w:tc>
      </w:tr>
      <w:tr w:rsidR="00313CD7" w:rsidTr="00313CD7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0480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Տնտեսական հարաբերությունների գծով հետազոտական և նախագծային աշխատանքներ</w:t>
            </w:r>
          </w:p>
        </w:tc>
      </w:tr>
      <w:tr w:rsidR="00313CD7" w:rsidTr="00313CD7">
        <w:trPr>
          <w:trHeight w:val="21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0481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</w:tr>
      <w:tr w:rsidR="00313CD7" w:rsidTr="00313CD7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0482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</w:tr>
      <w:tr w:rsidR="00313CD7" w:rsidTr="00313CD7">
        <w:trPr>
          <w:trHeight w:val="12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0483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Վառելիքի և էներգետիկայի գծով հետազոտական և նախագծային աշխատանքներ</w:t>
            </w:r>
          </w:p>
        </w:tc>
      </w:tr>
      <w:tr w:rsidR="00313CD7" w:rsidTr="00313CD7">
        <w:trPr>
          <w:trHeight w:val="30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0484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Լեռնաարդյունահանման, արդյունաբերության և շինարարության գծով հետազոտական և նախագծային աշխատանքներ </w:t>
            </w:r>
          </w:p>
        </w:tc>
      </w:tr>
      <w:tr w:rsidR="00313CD7" w:rsidTr="00313CD7">
        <w:trPr>
          <w:trHeight w:val="10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0485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Տրանսպորտի գծով հետազոտական և նախագծային աշխատանքներ</w:t>
            </w:r>
          </w:p>
        </w:tc>
      </w:tr>
      <w:tr w:rsidR="00313CD7" w:rsidTr="00313CD7">
        <w:trPr>
          <w:trHeight w:val="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0486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Կապի գծով հետազոտական և նախագծային աշխատանքներ</w:t>
            </w:r>
          </w:p>
        </w:tc>
      </w:tr>
      <w:tr w:rsidR="00313CD7" w:rsidTr="00313CD7">
        <w:trPr>
          <w:trHeight w:val="25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0487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Այլ բնագավառների գծով հետազոտական և նախագծային աշխատանքներ</w:t>
            </w:r>
          </w:p>
        </w:tc>
      </w:tr>
      <w:tr w:rsidR="00313CD7" w:rsidTr="00313CD7">
        <w:trPr>
          <w:trHeight w:val="16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0490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Տնտեսական հարաբերություններ (այլ դասերին չպատկանող)</w:t>
            </w:r>
          </w:p>
        </w:tc>
      </w:tr>
      <w:tr w:rsidR="00313CD7" w:rsidTr="00313CD7">
        <w:trPr>
          <w:trHeight w:val="1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0491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Տնտեսական հարաբերություններ (այլ դասերին չպատկանող)</w:t>
            </w:r>
          </w:p>
        </w:tc>
      </w:tr>
      <w:tr w:rsidR="00313CD7" w:rsidTr="00313CD7">
        <w:trPr>
          <w:trHeight w:val="1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ՇՐՋԱԿԱ ՄԻՋԱՎԱՅՐԻ ՊԱՇՏՊԱՆՈՒԹՅՈՒՆ</w:t>
            </w:r>
          </w:p>
        </w:tc>
      </w:tr>
      <w:tr w:rsidR="00313CD7" w:rsidTr="00313CD7">
        <w:trPr>
          <w:trHeight w:val="11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0510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Աղբահանում</w:t>
            </w:r>
          </w:p>
        </w:tc>
      </w:tr>
      <w:tr w:rsidR="00313CD7" w:rsidTr="00313CD7">
        <w:trPr>
          <w:trHeight w:val="11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Աղբահանում</w:t>
            </w:r>
          </w:p>
        </w:tc>
      </w:tr>
      <w:tr w:rsidR="00313CD7" w:rsidTr="00313CD7">
        <w:trPr>
          <w:trHeight w:val="8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0520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Կեղտաջրերի հեռացում</w:t>
            </w:r>
          </w:p>
        </w:tc>
      </w:tr>
      <w:tr w:rsidR="00313CD7" w:rsidTr="00313CD7">
        <w:trPr>
          <w:trHeight w:val="8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Կեղտաջրերի հեռացում </w:t>
            </w:r>
          </w:p>
        </w:tc>
      </w:tr>
      <w:tr w:rsidR="00313CD7" w:rsidTr="00313CD7">
        <w:trPr>
          <w:trHeight w:val="2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0530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Շրջակա միջավայրի աղտոտման դեմ պայքար</w:t>
            </w:r>
          </w:p>
        </w:tc>
      </w:tr>
      <w:tr w:rsidR="00313CD7" w:rsidTr="00313CD7">
        <w:trPr>
          <w:trHeight w:val="17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Օդի աղտոտման դեմ պայքար</w:t>
            </w:r>
          </w:p>
        </w:tc>
      </w:tr>
      <w:tr w:rsidR="00313CD7" w:rsidTr="00313CD7">
        <w:trPr>
          <w:trHeight w:val="14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0540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Կենսաբազմազանության և բնության  պաշտպանություն</w:t>
            </w:r>
          </w:p>
        </w:tc>
      </w:tr>
      <w:tr w:rsidR="00313CD7" w:rsidTr="00313CD7">
        <w:trPr>
          <w:trHeight w:val="1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Կենսաբազմազանության և բնության  պաշտպանություն</w:t>
            </w:r>
          </w:p>
        </w:tc>
      </w:tr>
      <w:tr w:rsidR="00313CD7" w:rsidTr="00313CD7">
        <w:trPr>
          <w:trHeight w:val="30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0550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Շրջակա միջավայրի պաշտպանության գծով հետազոտական և նախագծային աշխատանքներ</w:t>
            </w:r>
          </w:p>
        </w:tc>
      </w:tr>
      <w:tr w:rsidR="00313CD7" w:rsidTr="00313CD7">
        <w:trPr>
          <w:trHeight w:val="29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Շրջակա միջավայրի պաշտպանության գծով հետազոտական և նախագծային աշխատանքներ</w:t>
            </w:r>
          </w:p>
        </w:tc>
      </w:tr>
      <w:tr w:rsidR="00313CD7" w:rsidTr="00313CD7">
        <w:trPr>
          <w:trHeight w:val="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0560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Շրջակա միջավայրի պաշտպանություն (այլ դասերին չպատկանող)</w:t>
            </w:r>
          </w:p>
        </w:tc>
      </w:tr>
      <w:tr w:rsidR="00313CD7" w:rsidTr="00313CD7">
        <w:trPr>
          <w:trHeight w:val="25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0561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Շրջակա միջավայրի պաշտպանություն (այլ դասերին չպատկանող)</w:t>
            </w:r>
          </w:p>
        </w:tc>
      </w:tr>
      <w:tr w:rsidR="00313CD7" w:rsidTr="00313CD7">
        <w:trPr>
          <w:trHeight w:val="16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Բնակարանային շինարարություն և կոմունալ ծառայություններ</w:t>
            </w:r>
          </w:p>
        </w:tc>
      </w:tr>
      <w:tr w:rsidR="00313CD7" w:rsidTr="00313CD7">
        <w:trPr>
          <w:trHeight w:val="1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0610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Բնակարանային շինարարություն</w:t>
            </w:r>
          </w:p>
        </w:tc>
      </w:tr>
      <w:tr w:rsidR="00313CD7" w:rsidTr="00313CD7">
        <w:trPr>
          <w:trHeight w:val="13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0611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Բնակարանային շինարարություն </w:t>
            </w:r>
          </w:p>
        </w:tc>
      </w:tr>
      <w:tr w:rsidR="00313CD7" w:rsidTr="00313CD7">
        <w:trPr>
          <w:trHeight w:val="13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0620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Համայնքային զարգացում</w:t>
            </w:r>
          </w:p>
        </w:tc>
      </w:tr>
      <w:tr w:rsidR="00313CD7" w:rsidTr="00313CD7">
        <w:trPr>
          <w:trHeight w:val="10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0621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Համայնքային զարգացում</w:t>
            </w:r>
          </w:p>
        </w:tc>
      </w:tr>
      <w:tr w:rsidR="00313CD7" w:rsidTr="00313CD7">
        <w:trPr>
          <w:trHeight w:val="10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0630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Ջրամատակարարում</w:t>
            </w:r>
          </w:p>
        </w:tc>
      </w:tr>
      <w:tr w:rsidR="00313CD7" w:rsidTr="00313CD7">
        <w:trPr>
          <w:trHeight w:val="7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0631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Ջրամատակարարում </w:t>
            </w:r>
          </w:p>
        </w:tc>
      </w:tr>
      <w:tr w:rsidR="00313CD7" w:rsidTr="00313CD7">
        <w:trPr>
          <w:trHeight w:val="7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0640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Փողոցների լուսավորում</w:t>
            </w:r>
          </w:p>
        </w:tc>
      </w:tr>
      <w:tr w:rsidR="00313CD7" w:rsidTr="00313CD7">
        <w:trPr>
          <w:trHeight w:val="23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0641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Փողոցների լուսավորում </w:t>
            </w:r>
          </w:p>
        </w:tc>
      </w:tr>
      <w:tr w:rsidR="00313CD7" w:rsidTr="00313CD7">
        <w:trPr>
          <w:trHeight w:val="16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0650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</w:tr>
      <w:tr w:rsidR="00313CD7" w:rsidTr="00313CD7">
        <w:trPr>
          <w:trHeight w:val="34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0651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</w:tr>
      <w:tr w:rsidR="00313CD7" w:rsidTr="00313CD7">
        <w:trPr>
          <w:trHeight w:val="3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0660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Բնակարանային շինարարություն և կոմունալ ծառայություններ (այլ դասերին չպատկանող)</w:t>
            </w:r>
          </w:p>
        </w:tc>
      </w:tr>
      <w:tr w:rsidR="00313CD7" w:rsidTr="00313CD7">
        <w:trPr>
          <w:trHeight w:val="3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0661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Բնակարանային շինարարություն և կոմունալ ծառայություններ (այլ դասերին չպատկանող)</w:t>
            </w:r>
          </w:p>
        </w:tc>
      </w:tr>
      <w:tr w:rsidR="00313CD7" w:rsidTr="00313CD7">
        <w:trPr>
          <w:trHeight w:val="11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ԱՌՈՂՋԱՊԱՀՈՒԹՅՈՒՆ</w:t>
            </w:r>
          </w:p>
        </w:tc>
      </w:tr>
      <w:tr w:rsidR="00313CD7" w:rsidTr="00313CD7">
        <w:trPr>
          <w:trHeight w:val="9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0710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Բժշկական ապրանքներ, սարքեր և սարքավորումներ</w:t>
            </w:r>
          </w:p>
        </w:tc>
      </w:tr>
      <w:tr w:rsidR="00313CD7" w:rsidTr="00313CD7">
        <w:trPr>
          <w:trHeight w:val="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Դեղագործական ապրանքներ</w:t>
            </w:r>
          </w:p>
        </w:tc>
      </w:tr>
      <w:tr w:rsidR="00313CD7" w:rsidTr="00313CD7">
        <w:trPr>
          <w:trHeight w:val="2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Այլ բժշկական ապրանքներ</w:t>
            </w:r>
          </w:p>
        </w:tc>
      </w:tr>
      <w:tr w:rsidR="00313CD7" w:rsidTr="00313CD7">
        <w:trPr>
          <w:trHeight w:val="17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0713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Բժշկական սարքեր և սարքավորումներ</w:t>
            </w:r>
          </w:p>
        </w:tc>
      </w:tr>
      <w:tr w:rsidR="00313CD7" w:rsidTr="00313CD7"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0720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Արտահիվանդանոցային ծառայություններ</w:t>
            </w:r>
          </w:p>
        </w:tc>
      </w:tr>
      <w:tr w:rsidR="00313CD7" w:rsidTr="00313CD7">
        <w:trPr>
          <w:trHeight w:val="1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Ընդհանուր բնույթի բժշկական ծառայություններ</w:t>
            </w:r>
          </w:p>
        </w:tc>
      </w:tr>
      <w:tr w:rsidR="00313CD7" w:rsidTr="00313CD7">
        <w:trPr>
          <w:trHeight w:val="12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0722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Մասնագիտացված բժշկական ծառայություններ</w:t>
            </w:r>
          </w:p>
        </w:tc>
      </w:tr>
      <w:tr w:rsidR="00313CD7" w:rsidTr="00313CD7">
        <w:trPr>
          <w:trHeight w:val="10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0723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Ստոմատոլոգիական ծառայություններ </w:t>
            </w:r>
          </w:p>
        </w:tc>
      </w:tr>
      <w:tr w:rsidR="00313CD7" w:rsidTr="00313CD7">
        <w:trPr>
          <w:trHeight w:val="10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0724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Պարաբժշկական ծառայություններ</w:t>
            </w:r>
          </w:p>
        </w:tc>
      </w:tr>
      <w:tr w:rsidR="00313CD7" w:rsidTr="00313CD7">
        <w:trPr>
          <w:trHeight w:val="7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0730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Հիվանդանոցային ծառայություններ</w:t>
            </w:r>
          </w:p>
        </w:tc>
      </w:tr>
      <w:tr w:rsidR="00313CD7" w:rsidTr="00313CD7">
        <w:trPr>
          <w:trHeight w:val="7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Ընդհանուր բնույթի հիվանդանոցային ծառայություններ </w:t>
            </w:r>
          </w:p>
        </w:tc>
      </w:tr>
      <w:tr w:rsidR="00313CD7" w:rsidTr="00313CD7">
        <w:trPr>
          <w:trHeight w:val="23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0732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Մասնագիտացված հիվանդանոցային ծառայություններ</w:t>
            </w:r>
          </w:p>
        </w:tc>
      </w:tr>
      <w:tr w:rsidR="00313CD7" w:rsidTr="00313CD7">
        <w:trPr>
          <w:trHeight w:val="17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Բժշկական, մոր և մանկան կենտրոնների  ծառայություններ</w:t>
            </w:r>
          </w:p>
        </w:tc>
      </w:tr>
      <w:tr w:rsidR="00313CD7" w:rsidTr="00313CD7">
        <w:trPr>
          <w:trHeight w:val="1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0734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Հիվանդի խնամքի և առողջության վերականգնման տնային ծառայություններ</w:t>
            </w:r>
          </w:p>
        </w:tc>
      </w:tr>
      <w:tr w:rsidR="00313CD7" w:rsidTr="00313CD7">
        <w:trPr>
          <w:trHeight w:val="1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0740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Հանրային առողջապահական ծառայություններ</w:t>
            </w:r>
          </w:p>
        </w:tc>
      </w:tr>
      <w:tr w:rsidR="00313CD7" w:rsidTr="00313CD7">
        <w:trPr>
          <w:trHeight w:val="11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Հանրային առողջապահական ծառայություններ</w:t>
            </w:r>
          </w:p>
        </w:tc>
      </w:tr>
      <w:tr w:rsidR="00313CD7" w:rsidTr="00313CD7">
        <w:trPr>
          <w:trHeight w:val="11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0750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 xml:space="preserve">Առողջապահության գծով հետազոտական և նախագծային աշխատանքներ </w:t>
            </w:r>
          </w:p>
        </w:tc>
      </w:tr>
      <w:tr w:rsidR="00313CD7" w:rsidTr="00313CD7">
        <w:trPr>
          <w:trHeight w:val="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Առողջապահության գծով հետազոտական և նախագծային աշխատանքներ </w:t>
            </w:r>
          </w:p>
        </w:tc>
      </w:tr>
      <w:tr w:rsidR="00313CD7" w:rsidTr="00313CD7">
        <w:trPr>
          <w:trHeight w:val="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0760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Առողջապահություն (այլ դասերին չպատկանող)</w:t>
            </w:r>
          </w:p>
        </w:tc>
      </w:tr>
      <w:tr w:rsidR="00313CD7" w:rsidTr="00313CD7">
        <w:trPr>
          <w:trHeight w:val="1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0761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Առողջապահական հարակից ծառայություններ և ծրագրեր</w:t>
            </w:r>
          </w:p>
        </w:tc>
      </w:tr>
      <w:tr w:rsidR="00313CD7" w:rsidTr="00313CD7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0762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Առողջապահություն (այլ դասերին չպատկանող)</w:t>
            </w:r>
          </w:p>
        </w:tc>
      </w:tr>
      <w:tr w:rsidR="00313CD7" w:rsidTr="00313CD7">
        <w:trPr>
          <w:trHeight w:val="9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ՀԱՆԳԻՍՏ, ՄՇԱԿՈՒՅԹ ԵՎ ԿՐՈՆ</w:t>
            </w:r>
          </w:p>
        </w:tc>
      </w:tr>
      <w:tr w:rsidR="00313CD7" w:rsidTr="00313CD7">
        <w:trPr>
          <w:trHeight w:val="21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0810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Հանգստի և սպորտի ծառայություններ</w:t>
            </w:r>
          </w:p>
        </w:tc>
      </w:tr>
      <w:tr w:rsidR="00313CD7" w:rsidTr="00313CD7">
        <w:trPr>
          <w:trHeight w:val="16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Հանգստի և սպորտի ծառայություններ</w:t>
            </w:r>
          </w:p>
        </w:tc>
      </w:tr>
      <w:tr w:rsidR="00313CD7" w:rsidTr="00313CD7">
        <w:trPr>
          <w:trHeight w:val="1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0820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Մշակութային ծառայություններ</w:t>
            </w:r>
          </w:p>
        </w:tc>
      </w:tr>
      <w:tr w:rsidR="00313CD7" w:rsidTr="00313CD7">
        <w:trPr>
          <w:trHeight w:val="13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Գրադարաններ</w:t>
            </w:r>
          </w:p>
        </w:tc>
      </w:tr>
      <w:tr w:rsidR="00313CD7" w:rsidTr="00313CD7">
        <w:trPr>
          <w:trHeight w:val="10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0822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Թանգարաններ և ցուցասրահներ</w:t>
            </w:r>
          </w:p>
        </w:tc>
      </w:tr>
      <w:tr w:rsidR="00313CD7" w:rsidTr="00313CD7">
        <w:trPr>
          <w:trHeight w:val="10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0823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Մշակույթի տներ, ակումբներ, կենտրոններ</w:t>
            </w:r>
          </w:p>
        </w:tc>
      </w:tr>
      <w:tr w:rsidR="00313CD7" w:rsidTr="00313CD7">
        <w:trPr>
          <w:trHeight w:val="9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0824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Այլ մշակութային կազմակերպություններ</w:t>
            </w:r>
          </w:p>
        </w:tc>
      </w:tr>
      <w:tr w:rsidR="00313CD7" w:rsidTr="00313CD7">
        <w:trPr>
          <w:trHeight w:val="7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Արվեստ</w:t>
            </w:r>
          </w:p>
        </w:tc>
      </w:tr>
      <w:tr w:rsidR="00313CD7" w:rsidTr="00313CD7">
        <w:trPr>
          <w:trHeight w:val="23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Կինեմատոգրաֆիա</w:t>
            </w:r>
          </w:p>
        </w:tc>
      </w:tr>
      <w:tr w:rsidR="00313CD7" w:rsidTr="00313CD7">
        <w:trPr>
          <w:trHeight w:val="1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0827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Հուշարձանների և մշակույթային արժեքների վերականգնում և պահպանում</w:t>
            </w:r>
          </w:p>
        </w:tc>
      </w:tr>
      <w:tr w:rsidR="00313CD7" w:rsidTr="00313CD7">
        <w:trPr>
          <w:trHeight w:val="16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0830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Ռադիո և հեռուստահաղորդումների հեռարձակման և հրատարակչական ծառայություններ</w:t>
            </w:r>
          </w:p>
        </w:tc>
      </w:tr>
      <w:tr w:rsidR="00313CD7" w:rsidTr="00313CD7">
        <w:trPr>
          <w:trHeight w:val="14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Հեռուստառադիոհաղորդումներ</w:t>
            </w:r>
          </w:p>
        </w:tc>
      </w:tr>
      <w:tr w:rsidR="00313CD7" w:rsidTr="00313CD7">
        <w:trPr>
          <w:trHeight w:val="1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0832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Հրատարակչություններ, խմբագրություններ</w:t>
            </w:r>
          </w:p>
        </w:tc>
      </w:tr>
      <w:tr w:rsidR="00313CD7" w:rsidTr="00313CD7">
        <w:trPr>
          <w:trHeight w:val="11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Տեղեկատվության ձեռքբերում</w:t>
            </w:r>
          </w:p>
        </w:tc>
      </w:tr>
      <w:tr w:rsidR="00313CD7" w:rsidTr="00313CD7">
        <w:trPr>
          <w:trHeight w:val="9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0840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Կրոնական և հասարական  այլ ծառայություններ</w:t>
            </w:r>
          </w:p>
        </w:tc>
      </w:tr>
      <w:tr w:rsidR="00313CD7" w:rsidTr="00313CD7">
        <w:trPr>
          <w:trHeight w:val="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Երիտասարդական ծրագրեր</w:t>
            </w:r>
          </w:p>
        </w:tc>
      </w:tr>
      <w:tr w:rsidR="00313CD7" w:rsidTr="00313CD7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0842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Քաղաքական կուսակցություններ, հասարակական կազմակերպություններ, արհմիություններ</w:t>
            </w:r>
          </w:p>
        </w:tc>
      </w:tr>
      <w:tr w:rsidR="00313CD7" w:rsidTr="00313CD7">
        <w:trPr>
          <w:trHeight w:val="2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0843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Կրոնական և հասարական  այլ ծառայություններ</w:t>
            </w:r>
          </w:p>
        </w:tc>
      </w:tr>
      <w:tr w:rsidR="00313CD7" w:rsidTr="00313CD7">
        <w:trPr>
          <w:trHeight w:val="1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0850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i/>
                <w:iCs/>
                <w:sz w:val="16"/>
                <w:szCs w:val="16"/>
              </w:rPr>
              <w:t>Հանգստի, մշակույթի և կրոնի գծով հետազոտական և նախագծային աշխատանքներ</w:t>
            </w:r>
          </w:p>
        </w:tc>
      </w:tr>
      <w:tr w:rsidR="00313CD7" w:rsidTr="00313CD7">
        <w:trPr>
          <w:trHeight w:val="15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Հանգստի, մշակույթի և կրոնի գծով հետազոտական և նախագծային աշխատանքներ</w:t>
            </w:r>
          </w:p>
        </w:tc>
      </w:tr>
      <w:tr w:rsidR="00313CD7" w:rsidTr="00313CD7">
        <w:trPr>
          <w:trHeight w:val="13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0860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i/>
                <w:iCs/>
                <w:sz w:val="16"/>
                <w:szCs w:val="16"/>
              </w:rPr>
              <w:t>Հանգիստ, մշակույթ և կրոն (այլ դասերին չպատկանող)</w:t>
            </w:r>
          </w:p>
        </w:tc>
      </w:tr>
      <w:tr w:rsidR="00313CD7" w:rsidTr="00313CD7">
        <w:trPr>
          <w:trHeight w:val="13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0861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Հանգիստ, մշակույթ և կրոն (այլ դասերին չպատկանող)</w:t>
            </w:r>
          </w:p>
        </w:tc>
      </w:tr>
      <w:tr w:rsidR="00313CD7" w:rsidTr="00313CD7">
        <w:trPr>
          <w:trHeight w:val="10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0900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ԿՐԹՈՒԹՅՈՒՆ</w:t>
            </w:r>
          </w:p>
        </w:tc>
      </w:tr>
      <w:tr w:rsidR="00313CD7" w:rsidTr="00313CD7">
        <w:trPr>
          <w:trHeight w:val="10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0910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Նախադպրոցական  կրթություն</w:t>
            </w:r>
          </w:p>
        </w:tc>
      </w:tr>
      <w:tr w:rsidR="00313CD7" w:rsidTr="00313CD7">
        <w:trPr>
          <w:trHeight w:val="7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Նախադպրոցական կրթություն </w:t>
            </w:r>
          </w:p>
        </w:tc>
      </w:tr>
      <w:tr w:rsidR="00313CD7" w:rsidTr="00313CD7">
        <w:trPr>
          <w:trHeight w:val="25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0920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Տարրական, հիմնական և միջնակարգ ընդհանուր կրթություն</w:t>
            </w:r>
          </w:p>
        </w:tc>
      </w:tr>
      <w:tr w:rsidR="00313CD7" w:rsidTr="00313CD7">
        <w:trPr>
          <w:trHeight w:val="1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Տարրական, հիմնական և միջնակարգ ընդհանուր կրթություն</w:t>
            </w:r>
          </w:p>
        </w:tc>
      </w:tr>
      <w:tr w:rsidR="00313CD7" w:rsidTr="00313CD7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0930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Նախնական մասնագիտական(արհեստագործական) և միջին մասնագիտական կրթություն</w:t>
            </w:r>
          </w:p>
        </w:tc>
      </w:tr>
      <w:tr w:rsidR="00313CD7" w:rsidTr="00313CD7">
        <w:trPr>
          <w:trHeight w:val="7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Նախնական մասնագիտական(արհեստագործական) կրթություն</w:t>
            </w:r>
          </w:p>
        </w:tc>
      </w:tr>
      <w:tr w:rsidR="00313CD7" w:rsidTr="00313CD7">
        <w:trPr>
          <w:trHeight w:val="7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0932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Միջին մասնագիտական կրթություն</w:t>
            </w:r>
          </w:p>
        </w:tc>
      </w:tr>
      <w:tr w:rsidR="00313CD7" w:rsidTr="00313CD7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0940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Բարձրագույն կրթություն</w:t>
            </w:r>
          </w:p>
        </w:tc>
      </w:tr>
      <w:tr w:rsidR="00313CD7" w:rsidTr="00313CD7">
        <w:trPr>
          <w:trHeight w:val="22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Բարձրագույն  մասնագիտական կրթություն</w:t>
            </w:r>
          </w:p>
        </w:tc>
      </w:tr>
      <w:tr w:rsidR="00313CD7" w:rsidTr="00313CD7">
        <w:trPr>
          <w:trHeight w:val="16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0942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Հետբուհական մասնագիատական կրթություն</w:t>
            </w:r>
          </w:p>
        </w:tc>
      </w:tr>
      <w:tr w:rsidR="00313CD7" w:rsidTr="00313CD7">
        <w:trPr>
          <w:trHeight w:val="16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0950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 xml:space="preserve">Ըստ մակարդակների չդասակարգվող կրթություն </w:t>
            </w:r>
          </w:p>
        </w:tc>
      </w:tr>
      <w:tr w:rsidR="00313CD7" w:rsidTr="00313CD7">
        <w:trPr>
          <w:trHeight w:val="13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Արտադպրոցական դաստիարակություն</w:t>
            </w:r>
          </w:p>
        </w:tc>
      </w:tr>
      <w:tr w:rsidR="00313CD7" w:rsidTr="00313CD7">
        <w:trPr>
          <w:trHeight w:val="12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0952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Լրացուցիչ կրթություն</w:t>
            </w:r>
          </w:p>
        </w:tc>
      </w:tr>
      <w:tr w:rsidR="00313CD7" w:rsidTr="00313CD7">
        <w:trPr>
          <w:trHeight w:val="11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0960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 xml:space="preserve">Կրթությանը տրամադրվող օժանդակ ծառայություններ </w:t>
            </w:r>
          </w:p>
        </w:tc>
      </w:tr>
      <w:tr w:rsidR="00313CD7" w:rsidTr="00313CD7">
        <w:trPr>
          <w:trHeight w:val="9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0961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Կրթությանը տրամադրվող օժանդակ ծառայություններ </w:t>
            </w:r>
          </w:p>
        </w:tc>
      </w:tr>
      <w:tr w:rsidR="00313CD7" w:rsidTr="00313CD7">
        <w:trPr>
          <w:trHeight w:val="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0970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Կրթության ոլորտում հետազոտական և նախագծային աշխատանքներ</w:t>
            </w:r>
          </w:p>
        </w:tc>
      </w:tr>
      <w:tr w:rsidR="00313CD7" w:rsidTr="00313CD7">
        <w:trPr>
          <w:trHeight w:val="16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Կրթության ոլորտում հետազոտական և նախագծային աշխատանքներ</w:t>
            </w:r>
          </w:p>
        </w:tc>
      </w:tr>
      <w:tr w:rsidR="00313CD7" w:rsidTr="00313CD7">
        <w:trPr>
          <w:trHeight w:val="16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0980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Կրթություն (այլ դասերին չպատկանող)</w:t>
            </w:r>
          </w:p>
        </w:tc>
      </w:tr>
      <w:tr w:rsidR="00313CD7" w:rsidTr="00313CD7">
        <w:trPr>
          <w:trHeight w:val="16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0981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Կրթություն (այլ դասերին չպատկանող)</w:t>
            </w:r>
          </w:p>
        </w:tc>
      </w:tr>
      <w:tr w:rsidR="00313CD7" w:rsidTr="00313CD7">
        <w:trPr>
          <w:trHeight w:val="15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ՍՈՑԻԱԼԱԿԱՆ ՊԱՇՏՊԱՆՈՒԹՅՈՒՆ</w:t>
            </w:r>
          </w:p>
        </w:tc>
      </w:tr>
      <w:tr w:rsidR="00313CD7" w:rsidTr="00313CD7">
        <w:trPr>
          <w:trHeight w:val="13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1010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Վատառողջություն և անաշխատունակություն</w:t>
            </w:r>
          </w:p>
        </w:tc>
      </w:tr>
      <w:tr w:rsidR="00313CD7" w:rsidTr="00313CD7">
        <w:trPr>
          <w:trHeight w:val="11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Վատառողջություն</w:t>
            </w:r>
          </w:p>
        </w:tc>
      </w:tr>
      <w:tr w:rsidR="00313CD7" w:rsidTr="00313CD7">
        <w:trPr>
          <w:trHeight w:val="11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Անաշխատունակություն</w:t>
            </w:r>
          </w:p>
        </w:tc>
      </w:tr>
      <w:tr w:rsidR="00313CD7" w:rsidTr="00313CD7">
        <w:trPr>
          <w:trHeight w:val="8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1020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Ծերություն</w:t>
            </w:r>
          </w:p>
        </w:tc>
      </w:tr>
      <w:tr w:rsidR="00313CD7" w:rsidTr="00313CD7">
        <w:trPr>
          <w:trHeight w:val="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Ծերություն</w:t>
            </w:r>
          </w:p>
        </w:tc>
      </w:tr>
      <w:tr w:rsidR="00313CD7" w:rsidTr="00313CD7">
        <w:trPr>
          <w:trHeight w:val="6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1030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 xml:space="preserve">Հարազատին կորցրած անձինք </w:t>
            </w:r>
          </w:p>
        </w:tc>
      </w:tr>
      <w:tr w:rsidR="00313CD7" w:rsidTr="00313CD7">
        <w:trPr>
          <w:trHeight w:val="23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Հարազատին կորցրած անձինք </w:t>
            </w:r>
          </w:p>
        </w:tc>
      </w:tr>
      <w:tr w:rsidR="00313CD7" w:rsidTr="00313CD7">
        <w:trPr>
          <w:trHeight w:val="1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1040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Ընտանիքի անդամներ և զավակներ</w:t>
            </w:r>
          </w:p>
        </w:tc>
      </w:tr>
      <w:tr w:rsidR="00313CD7" w:rsidTr="00313CD7">
        <w:trPr>
          <w:trHeight w:val="15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Ընտանիքի անդամներ և զավակներ</w:t>
            </w:r>
          </w:p>
        </w:tc>
      </w:tr>
      <w:tr w:rsidR="00313CD7" w:rsidTr="00313CD7">
        <w:trPr>
          <w:trHeight w:val="1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1050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Գործազրկություն</w:t>
            </w:r>
          </w:p>
        </w:tc>
      </w:tr>
      <w:tr w:rsidR="00313CD7" w:rsidTr="00313CD7">
        <w:trPr>
          <w:trHeight w:val="12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Գործազրկություն</w:t>
            </w:r>
          </w:p>
        </w:tc>
      </w:tr>
      <w:tr w:rsidR="00313CD7" w:rsidTr="00313CD7">
        <w:trPr>
          <w:trHeight w:val="12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1060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 xml:space="preserve">Բնակարանային ապահովում </w:t>
            </w:r>
          </w:p>
        </w:tc>
      </w:tr>
      <w:tr w:rsidR="00313CD7" w:rsidTr="00313CD7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1061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Բնակարանային ապահովում </w:t>
            </w:r>
          </w:p>
        </w:tc>
      </w:tr>
      <w:tr w:rsidR="00313CD7" w:rsidTr="00313CD7">
        <w:trPr>
          <w:trHeight w:val="13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1070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 xml:space="preserve">Սոցիալական հատուկ արտոնություններ (այլ դասերին չպատկանող) </w:t>
            </w:r>
          </w:p>
        </w:tc>
      </w:tr>
      <w:tr w:rsidR="00313CD7" w:rsidTr="00313CD7">
        <w:trPr>
          <w:trHeight w:val="11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Սոցիալական հատուկ արտոնություններ (այլ դասերին չպատկանող) </w:t>
            </w:r>
          </w:p>
        </w:tc>
      </w:tr>
      <w:tr w:rsidR="00313CD7" w:rsidTr="00313CD7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1080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 xml:space="preserve">Սոցիալական պաշտպանության ոլորտում հետազոտական և նախագծային աշխատանքներ </w:t>
            </w:r>
          </w:p>
        </w:tc>
      </w:tr>
      <w:tr w:rsidR="00313CD7" w:rsidTr="00313CD7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Սոցիալական պաշտպանության ոլորտում հետազոտական և նախագծային աշխատանքներ </w:t>
            </w:r>
          </w:p>
        </w:tc>
      </w:tr>
      <w:tr w:rsidR="00313CD7" w:rsidTr="00313CD7">
        <w:trPr>
          <w:trHeight w:val="2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1090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Սոցիալական պաշտպանություն (այլ դասերին չպատկանող)</w:t>
            </w:r>
          </w:p>
        </w:tc>
      </w:tr>
      <w:tr w:rsidR="00313CD7" w:rsidTr="00313CD7">
        <w:trPr>
          <w:trHeight w:val="17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1091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Սոցիալական պաշտպանություն (այլ դասերին չպատկանող)</w:t>
            </w:r>
          </w:p>
        </w:tc>
      </w:tr>
      <w:tr w:rsidR="00313CD7" w:rsidTr="00313CD7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2092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Սոցիալական պաշտպանությանը տրամադրվող օժանդակ ծառայություններ (այլ դասերին չպատկանող)</w:t>
            </w:r>
          </w:p>
        </w:tc>
      </w:tr>
      <w:tr w:rsidR="00313CD7" w:rsidTr="00313CD7">
        <w:trPr>
          <w:trHeight w:val="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ՀԻՄՆԱԿԱՆ ԲԱԺԻՆՆԵՐԻՆ ՉԴԱՍՎՈՂ ԾԱԽՍԵՐ</w:t>
            </w:r>
          </w:p>
        </w:tc>
      </w:tr>
      <w:tr w:rsidR="00313CD7" w:rsidTr="00313CD7">
        <w:trPr>
          <w:trHeight w:val="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ԼՂՀ Կառավարության և համայնքների պահուստային ֆոնդեր</w:t>
            </w:r>
          </w:p>
        </w:tc>
      </w:tr>
      <w:tr w:rsidR="00313CD7" w:rsidTr="00313CD7">
        <w:trPr>
          <w:trHeight w:val="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ԼՂՀ Կառավարության պահուստային ֆոնդ</w:t>
            </w:r>
          </w:p>
        </w:tc>
      </w:tr>
      <w:tr w:rsidR="00313CD7" w:rsidTr="00313CD7">
        <w:trPr>
          <w:trHeight w:val="2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ԼՂՀ համայնքների պահուստային ֆոնդ</w:t>
            </w:r>
          </w:p>
        </w:tc>
      </w:tr>
      <w:tr w:rsidR="00313CD7" w:rsidTr="00313CD7">
        <w:trPr>
          <w:trHeight w:val="1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Այլ ծախսեր</w:t>
            </w:r>
          </w:p>
        </w:tc>
      </w:tr>
      <w:tr w:rsidR="00313CD7" w:rsidTr="00313CD7">
        <w:trPr>
          <w:trHeight w:val="1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CD7" w:rsidRDefault="00313CD7">
            <w:pPr>
              <w:spacing w:after="0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CD7" w:rsidRDefault="00313CD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Այլ ծրագրեր</w:t>
            </w:r>
          </w:p>
        </w:tc>
      </w:tr>
    </w:tbl>
    <w:p w:rsidR="00313CD7" w:rsidRDefault="00313CD7" w:rsidP="00313CD7">
      <w:pPr>
        <w:spacing w:after="0"/>
        <w:rPr>
          <w:rFonts w:ascii="Sylfaen" w:hAnsi="Sylfaen"/>
        </w:rPr>
      </w:pPr>
    </w:p>
    <w:p w:rsidR="008F161C" w:rsidRPr="00313CD7" w:rsidRDefault="008F161C" w:rsidP="00313CD7"/>
    <w:sectPr w:rsidR="008F161C" w:rsidRPr="00313CD7" w:rsidSect="00FC50D7">
      <w:pgSz w:w="12240" w:h="15840"/>
      <w:pgMar w:top="1258" w:right="126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C2B" w:rsidRDefault="00790C2B" w:rsidP="001E2E83">
      <w:pPr>
        <w:spacing w:after="0" w:line="240" w:lineRule="auto"/>
      </w:pPr>
      <w:r>
        <w:separator/>
      </w:r>
    </w:p>
  </w:endnote>
  <w:endnote w:type="continuationSeparator" w:id="1">
    <w:p w:rsidR="00790C2B" w:rsidRDefault="00790C2B" w:rsidP="001E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rk New">
    <w:panose1 w:val="0202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ay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C2B" w:rsidRDefault="00790C2B" w:rsidP="001E2E83">
      <w:pPr>
        <w:spacing w:after="0" w:line="240" w:lineRule="auto"/>
      </w:pPr>
      <w:r>
        <w:separator/>
      </w:r>
    </w:p>
  </w:footnote>
  <w:footnote w:type="continuationSeparator" w:id="1">
    <w:p w:rsidR="00790C2B" w:rsidRDefault="00790C2B" w:rsidP="001E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F642A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20D4E9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288A8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480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50A8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43EE0"/>
    <w:multiLevelType w:val="singleLevel"/>
    <w:tmpl w:val="9954A212"/>
    <w:lvl w:ilvl="0">
      <w:start w:val="5"/>
      <w:numFmt w:val="bullet"/>
      <w:lvlText w:val=""/>
      <w:lvlJc w:val="left"/>
      <w:pPr>
        <w:tabs>
          <w:tab w:val="num" w:pos="984"/>
        </w:tabs>
        <w:ind w:firstLine="624"/>
      </w:pPr>
      <w:rPr>
        <w:rFonts w:ascii="Symbol" w:hAnsi="Symbol" w:hint="default"/>
      </w:rPr>
    </w:lvl>
  </w:abstractNum>
  <w:abstractNum w:abstractNumId="6">
    <w:nsid w:val="011D61EB"/>
    <w:multiLevelType w:val="hybridMultilevel"/>
    <w:tmpl w:val="579C8490"/>
    <w:lvl w:ilvl="0" w:tplc="C92058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12B026B8"/>
    <w:multiLevelType w:val="singleLevel"/>
    <w:tmpl w:val="472A67C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DE6819"/>
    <w:multiLevelType w:val="hybridMultilevel"/>
    <w:tmpl w:val="955C6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630A3"/>
    <w:multiLevelType w:val="hybridMultilevel"/>
    <w:tmpl w:val="EF3A463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A216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7C1908"/>
    <w:multiLevelType w:val="singleLevel"/>
    <w:tmpl w:val="0C7AFA1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285152B5"/>
    <w:multiLevelType w:val="multilevel"/>
    <w:tmpl w:val="7068B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79488C"/>
    <w:multiLevelType w:val="hybridMultilevel"/>
    <w:tmpl w:val="45FC650A"/>
    <w:lvl w:ilvl="0" w:tplc="BD2CB86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B24D3F"/>
    <w:multiLevelType w:val="multilevel"/>
    <w:tmpl w:val="579C849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3C9846DD"/>
    <w:multiLevelType w:val="hybridMultilevel"/>
    <w:tmpl w:val="A3AC7250"/>
    <w:lvl w:ilvl="0" w:tplc="DAF2FEF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50614"/>
    <w:multiLevelType w:val="singleLevel"/>
    <w:tmpl w:val="A80E95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40460F3D"/>
    <w:multiLevelType w:val="singleLevel"/>
    <w:tmpl w:val="82D8159E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409A07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3B0088"/>
    <w:multiLevelType w:val="hybridMultilevel"/>
    <w:tmpl w:val="BB54F806"/>
    <w:lvl w:ilvl="0" w:tplc="A2960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5F2B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7C32C2A"/>
    <w:multiLevelType w:val="multilevel"/>
    <w:tmpl w:val="C356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Arial Armenian" w:eastAsia="Times New Roman" w:hAnsi="Arial Armeni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>
    <w:nsid w:val="59CB0613"/>
    <w:multiLevelType w:val="multilevel"/>
    <w:tmpl w:val="6B2E35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5B9F293F"/>
    <w:multiLevelType w:val="hybridMultilevel"/>
    <w:tmpl w:val="CA76AB50"/>
    <w:lvl w:ilvl="0" w:tplc="795063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F10523"/>
    <w:multiLevelType w:val="hybridMultilevel"/>
    <w:tmpl w:val="9F144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BF454E"/>
    <w:multiLevelType w:val="singleLevel"/>
    <w:tmpl w:val="0C824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F896134"/>
    <w:multiLevelType w:val="hybridMultilevel"/>
    <w:tmpl w:val="1CC2B9D4"/>
    <w:lvl w:ilvl="0" w:tplc="14A69CE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1C14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8D90955"/>
    <w:multiLevelType w:val="multilevel"/>
    <w:tmpl w:val="67CC76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Armenian" w:hAnsi="Times Armenian"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ascii="Times Armenian" w:hAnsi="Times Armeni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Armenian" w:hAnsi="Times Armeni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Times Armenian" w:hAnsi="Times Armeni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Armenian" w:hAnsi="Times Armeni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Times Armenian" w:hAnsi="Times Armeni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Armenian" w:hAnsi="Times Armeni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Times Armenian" w:hAnsi="Times Armeni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Armenian" w:hAnsi="Times Armenian" w:hint="default"/>
      </w:rPr>
    </w:lvl>
  </w:abstractNum>
  <w:abstractNum w:abstractNumId="31">
    <w:nsid w:val="6ADC4CE1"/>
    <w:multiLevelType w:val="hybridMultilevel"/>
    <w:tmpl w:val="12047932"/>
    <w:lvl w:ilvl="0" w:tplc="2AA8DD2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70EC6884"/>
    <w:multiLevelType w:val="hybridMultilevel"/>
    <w:tmpl w:val="961E799C"/>
    <w:lvl w:ilvl="0" w:tplc="BCF0F5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FB3C53"/>
    <w:multiLevelType w:val="singleLevel"/>
    <w:tmpl w:val="A6FCB94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num w:numId="1">
    <w:abstractNumId w:val="9"/>
  </w:num>
  <w:num w:numId="2">
    <w:abstractNumId w:val="33"/>
  </w:num>
  <w:num w:numId="3">
    <w:abstractNumId w:val="21"/>
  </w:num>
  <w:num w:numId="4">
    <w:abstractNumId w:val="5"/>
  </w:num>
  <w:num w:numId="5">
    <w:abstractNumId w:val="13"/>
  </w:num>
  <w:num w:numId="6">
    <w:abstractNumId w:val="30"/>
  </w:num>
  <w:num w:numId="7">
    <w:abstractNumId w:val="7"/>
  </w:num>
  <w:num w:numId="8">
    <w:abstractNumId w:val="18"/>
  </w:num>
  <w:num w:numId="9">
    <w:abstractNumId w:val="24"/>
  </w:num>
  <w:num w:numId="10">
    <w:abstractNumId w:val="11"/>
  </w:num>
  <w:num w:numId="11">
    <w:abstractNumId w:val="22"/>
  </w:num>
  <w:num w:numId="12">
    <w:abstractNumId w:val="12"/>
  </w:num>
  <w:num w:numId="13">
    <w:abstractNumId w:val="32"/>
  </w:num>
  <w:num w:numId="14">
    <w:abstractNumId w:val="14"/>
  </w:num>
  <w:num w:numId="15">
    <w:abstractNumId w:val="29"/>
  </w:num>
  <w:num w:numId="16">
    <w:abstractNumId w:val="19"/>
  </w:num>
  <w:num w:numId="17">
    <w:abstractNumId w:val="17"/>
  </w:num>
  <w:num w:numId="18">
    <w:abstractNumId w:val="28"/>
  </w:num>
  <w:num w:numId="19">
    <w:abstractNumId w:val="10"/>
  </w:num>
  <w:num w:numId="20">
    <w:abstractNumId w:val="20"/>
  </w:num>
  <w:num w:numId="21">
    <w:abstractNumId w:val="25"/>
  </w:num>
  <w:num w:numId="22">
    <w:abstractNumId w:val="26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6"/>
  </w:num>
  <w:num w:numId="26">
    <w:abstractNumId w:val="27"/>
  </w:num>
  <w:num w:numId="27">
    <w:abstractNumId w:val="6"/>
  </w:num>
  <w:num w:numId="28">
    <w:abstractNumId w:val="31"/>
  </w:num>
  <w:num w:numId="29">
    <w:abstractNumId w:val="1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8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7BCE"/>
    <w:rsid w:val="0002175D"/>
    <w:rsid w:val="00044C29"/>
    <w:rsid w:val="00045C6B"/>
    <w:rsid w:val="00082933"/>
    <w:rsid w:val="00085047"/>
    <w:rsid w:val="000D33DA"/>
    <w:rsid w:val="000E241E"/>
    <w:rsid w:val="00140CF6"/>
    <w:rsid w:val="001806CC"/>
    <w:rsid w:val="001B6BAC"/>
    <w:rsid w:val="001D7232"/>
    <w:rsid w:val="001E2E83"/>
    <w:rsid w:val="001E702F"/>
    <w:rsid w:val="001F4312"/>
    <w:rsid w:val="0021782C"/>
    <w:rsid w:val="00257600"/>
    <w:rsid w:val="0027508E"/>
    <w:rsid w:val="00275B12"/>
    <w:rsid w:val="002D17EB"/>
    <w:rsid w:val="002D744B"/>
    <w:rsid w:val="00313CD7"/>
    <w:rsid w:val="0032427F"/>
    <w:rsid w:val="003306BF"/>
    <w:rsid w:val="00342CD8"/>
    <w:rsid w:val="00345B82"/>
    <w:rsid w:val="00346740"/>
    <w:rsid w:val="00347D43"/>
    <w:rsid w:val="00352BDA"/>
    <w:rsid w:val="003823BC"/>
    <w:rsid w:val="004159B8"/>
    <w:rsid w:val="00417A74"/>
    <w:rsid w:val="004336EA"/>
    <w:rsid w:val="00460ABA"/>
    <w:rsid w:val="0047125B"/>
    <w:rsid w:val="00494159"/>
    <w:rsid w:val="004A719F"/>
    <w:rsid w:val="004C2A2D"/>
    <w:rsid w:val="004D4443"/>
    <w:rsid w:val="004F71CB"/>
    <w:rsid w:val="005B3825"/>
    <w:rsid w:val="005E26C1"/>
    <w:rsid w:val="0063341E"/>
    <w:rsid w:val="0067305F"/>
    <w:rsid w:val="00675FED"/>
    <w:rsid w:val="00686F8B"/>
    <w:rsid w:val="006A55BE"/>
    <w:rsid w:val="006B6E6B"/>
    <w:rsid w:val="006E7782"/>
    <w:rsid w:val="0071392B"/>
    <w:rsid w:val="00717843"/>
    <w:rsid w:val="00736EDA"/>
    <w:rsid w:val="00742EDA"/>
    <w:rsid w:val="00777C26"/>
    <w:rsid w:val="00790C2B"/>
    <w:rsid w:val="007913AD"/>
    <w:rsid w:val="007B15EB"/>
    <w:rsid w:val="007C204F"/>
    <w:rsid w:val="007C4E19"/>
    <w:rsid w:val="007E563A"/>
    <w:rsid w:val="00823BB6"/>
    <w:rsid w:val="00847BCE"/>
    <w:rsid w:val="008A0AB7"/>
    <w:rsid w:val="008D7A23"/>
    <w:rsid w:val="008F161C"/>
    <w:rsid w:val="00943524"/>
    <w:rsid w:val="00964C4B"/>
    <w:rsid w:val="009A3CF6"/>
    <w:rsid w:val="009C0200"/>
    <w:rsid w:val="009E06FD"/>
    <w:rsid w:val="00A35DD2"/>
    <w:rsid w:val="00A62363"/>
    <w:rsid w:val="00A63937"/>
    <w:rsid w:val="00A73BBC"/>
    <w:rsid w:val="00AA13B7"/>
    <w:rsid w:val="00AA18D8"/>
    <w:rsid w:val="00AB0082"/>
    <w:rsid w:val="00AC7942"/>
    <w:rsid w:val="00AD2DD5"/>
    <w:rsid w:val="00AD58F3"/>
    <w:rsid w:val="00B30704"/>
    <w:rsid w:val="00B43721"/>
    <w:rsid w:val="00B64441"/>
    <w:rsid w:val="00B81734"/>
    <w:rsid w:val="00C15A71"/>
    <w:rsid w:val="00C443B7"/>
    <w:rsid w:val="00C877AC"/>
    <w:rsid w:val="00CB60EF"/>
    <w:rsid w:val="00CC0FCF"/>
    <w:rsid w:val="00CC42CA"/>
    <w:rsid w:val="00CD4E3C"/>
    <w:rsid w:val="00D07CC6"/>
    <w:rsid w:val="00D1572D"/>
    <w:rsid w:val="00D15C27"/>
    <w:rsid w:val="00D448FD"/>
    <w:rsid w:val="00D6467A"/>
    <w:rsid w:val="00D67BC4"/>
    <w:rsid w:val="00D9302C"/>
    <w:rsid w:val="00D95C28"/>
    <w:rsid w:val="00E272E9"/>
    <w:rsid w:val="00E44A6C"/>
    <w:rsid w:val="00F22E40"/>
    <w:rsid w:val="00FD7E10"/>
    <w:rsid w:val="00FE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AC"/>
  </w:style>
  <w:style w:type="paragraph" w:styleId="1">
    <w:name w:val="heading 1"/>
    <w:basedOn w:val="a"/>
    <w:next w:val="a"/>
    <w:link w:val="10"/>
    <w:qFormat/>
    <w:rsid w:val="0071392B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1E2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17A74"/>
    <w:pPr>
      <w:keepNext/>
      <w:spacing w:after="0" w:line="240" w:lineRule="auto"/>
      <w:jc w:val="center"/>
      <w:outlineLvl w:val="2"/>
    </w:pPr>
    <w:rPr>
      <w:rFonts w:ascii="Arial Armenian" w:eastAsia="Times New Roman" w:hAnsi="Arial Armenian" w:cs="Times New Roman"/>
      <w:b/>
      <w:bCs/>
      <w:iCs/>
      <w:sz w:val="36"/>
      <w:szCs w:val="24"/>
      <w:lang w:val="pt-BR"/>
    </w:rPr>
  </w:style>
  <w:style w:type="paragraph" w:styleId="4">
    <w:name w:val="heading 4"/>
    <w:basedOn w:val="a"/>
    <w:next w:val="a"/>
    <w:link w:val="40"/>
    <w:qFormat/>
    <w:rsid w:val="001E2E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E2E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2E83"/>
    <w:pPr>
      <w:keepNext/>
      <w:spacing w:before="120" w:after="120" w:line="200" w:lineRule="exact"/>
      <w:jc w:val="both"/>
      <w:outlineLvl w:val="5"/>
    </w:pPr>
    <w:rPr>
      <w:rFonts w:ascii="Times Armenian" w:eastAsia="Times New Roman" w:hAnsi="Times Armeni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1E2E83"/>
    <w:pPr>
      <w:keepNext/>
      <w:spacing w:after="0" w:line="200" w:lineRule="exact"/>
      <w:jc w:val="right"/>
      <w:outlineLvl w:val="6"/>
    </w:pPr>
    <w:rPr>
      <w:rFonts w:ascii="Times Armenian" w:eastAsia="Times New Roman" w:hAnsi="Times Armenian" w:cs="Times New Roman"/>
      <w:b/>
      <w:i/>
      <w:sz w:val="18"/>
      <w:szCs w:val="20"/>
      <w:lang w:val="en-GB"/>
    </w:rPr>
  </w:style>
  <w:style w:type="paragraph" w:styleId="8">
    <w:name w:val="heading 8"/>
    <w:basedOn w:val="a"/>
    <w:next w:val="a"/>
    <w:link w:val="80"/>
    <w:qFormat/>
    <w:rsid w:val="001E2E8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17A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">
    <w:name w:val="Body text (5)_"/>
    <w:basedOn w:val="a0"/>
    <w:link w:val="Bodytext50"/>
    <w:locked/>
    <w:rsid w:val="00847BCE"/>
    <w:rPr>
      <w:rFonts w:ascii="Sylfaen" w:eastAsia="Sylfaen" w:hAnsi="Sylfaen" w:cs="Sylfaen"/>
      <w:i/>
      <w:iCs/>
      <w:spacing w:val="-10"/>
      <w:shd w:val="clear" w:color="auto" w:fill="FFFFFF"/>
    </w:rPr>
  </w:style>
  <w:style w:type="paragraph" w:customStyle="1" w:styleId="Bodytext50">
    <w:name w:val="Body text (5)"/>
    <w:basedOn w:val="a"/>
    <w:link w:val="Bodytext5"/>
    <w:rsid w:val="00847BCE"/>
    <w:pPr>
      <w:widowControl w:val="0"/>
      <w:shd w:val="clear" w:color="auto" w:fill="FFFFFF"/>
      <w:spacing w:before="960" w:after="0" w:line="0" w:lineRule="atLeast"/>
      <w:jc w:val="both"/>
    </w:pPr>
    <w:rPr>
      <w:rFonts w:ascii="Sylfaen" w:eastAsia="Sylfaen" w:hAnsi="Sylfaen" w:cs="Sylfaen"/>
      <w:i/>
      <w:iCs/>
      <w:spacing w:val="-10"/>
    </w:rPr>
  </w:style>
  <w:style w:type="table" w:styleId="a3">
    <w:name w:val="Table Grid"/>
    <w:basedOn w:val="a1"/>
    <w:rsid w:val="00847BC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hy-AM" w:eastAsia="hy-AM" w:bidi="hy-AM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392B"/>
    <w:rPr>
      <w:rFonts w:ascii="Times Armenian" w:eastAsia="Times New Roman" w:hAnsi="Times Armenian" w:cs="Times New Roman"/>
      <w:b/>
      <w:bCs/>
      <w:sz w:val="28"/>
      <w:szCs w:val="24"/>
    </w:rPr>
  </w:style>
  <w:style w:type="paragraph" w:styleId="21">
    <w:name w:val="Body Text 2"/>
    <w:basedOn w:val="a"/>
    <w:link w:val="22"/>
    <w:rsid w:val="0071392B"/>
    <w:pPr>
      <w:snapToGrid w:val="0"/>
      <w:spacing w:after="0" w:line="240" w:lineRule="auto"/>
    </w:pPr>
    <w:rPr>
      <w:rFonts w:ascii="Arial Armenian" w:eastAsia="Times New Roman" w:hAnsi="Arial Armenian" w:cs="Times New Roman"/>
      <w:szCs w:val="20"/>
      <w:lang w:val="en-AU"/>
    </w:rPr>
  </w:style>
  <w:style w:type="character" w:customStyle="1" w:styleId="22">
    <w:name w:val="Основной текст 2 Знак"/>
    <w:basedOn w:val="a0"/>
    <w:link w:val="21"/>
    <w:rsid w:val="0071392B"/>
    <w:rPr>
      <w:rFonts w:ascii="Arial Armenian" w:eastAsia="Times New Roman" w:hAnsi="Arial Armenian" w:cs="Times New Roman"/>
      <w:szCs w:val="20"/>
      <w:lang w:val="en-AU"/>
    </w:rPr>
  </w:style>
  <w:style w:type="paragraph" w:styleId="a4">
    <w:name w:val="Body Text Indent"/>
    <w:basedOn w:val="a"/>
    <w:link w:val="a5"/>
    <w:unhideWhenUsed/>
    <w:rsid w:val="00417A74"/>
    <w:pPr>
      <w:spacing w:after="120"/>
      <w:ind w:left="360"/>
    </w:pPr>
  </w:style>
  <w:style w:type="character" w:customStyle="1" w:styleId="a5">
    <w:name w:val="Основной текст с отступом Знак"/>
    <w:basedOn w:val="a0"/>
    <w:link w:val="a4"/>
    <w:semiHidden/>
    <w:rsid w:val="00417A74"/>
  </w:style>
  <w:style w:type="character" w:customStyle="1" w:styleId="30">
    <w:name w:val="Заголовок 3 Знак"/>
    <w:basedOn w:val="a0"/>
    <w:link w:val="3"/>
    <w:rsid w:val="00417A74"/>
    <w:rPr>
      <w:rFonts w:ascii="Arial Armenian" w:eastAsia="Times New Roman" w:hAnsi="Arial Armenian" w:cs="Times New Roman"/>
      <w:b/>
      <w:bCs/>
      <w:iCs/>
      <w:sz w:val="36"/>
      <w:szCs w:val="24"/>
      <w:lang w:val="pt-BR"/>
    </w:rPr>
  </w:style>
  <w:style w:type="character" w:customStyle="1" w:styleId="90">
    <w:name w:val="Заголовок 9 Знак"/>
    <w:basedOn w:val="a0"/>
    <w:link w:val="9"/>
    <w:rsid w:val="00417A74"/>
    <w:rPr>
      <w:rFonts w:ascii="Arial" w:eastAsia="Times New Roman" w:hAnsi="Arial" w:cs="Arial"/>
    </w:rPr>
  </w:style>
  <w:style w:type="paragraph" w:styleId="a6">
    <w:name w:val="Body Text"/>
    <w:basedOn w:val="a"/>
    <w:link w:val="a7"/>
    <w:rsid w:val="00417A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417A7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aliases w:val=" Char"/>
    <w:basedOn w:val="a"/>
    <w:link w:val="a9"/>
    <w:rsid w:val="00417A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aliases w:val=" Char Знак"/>
    <w:basedOn w:val="a0"/>
    <w:link w:val="a8"/>
    <w:rsid w:val="00417A7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3">
    <w:name w:val="envelope return"/>
    <w:basedOn w:val="a"/>
    <w:rsid w:val="00417A74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eastAsia="ru-RU"/>
    </w:rPr>
  </w:style>
  <w:style w:type="paragraph" w:styleId="31">
    <w:name w:val="Body Text 3"/>
    <w:basedOn w:val="a"/>
    <w:link w:val="32"/>
    <w:rsid w:val="00417A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17A7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voroshumspisok">
    <w:name w:val="voroshum spisok"/>
    <w:basedOn w:val="a"/>
    <w:rsid w:val="00417A74"/>
    <w:pPr>
      <w:numPr>
        <w:numId w:val="3"/>
      </w:numPr>
      <w:spacing w:after="0" w:line="360" w:lineRule="auto"/>
      <w:jc w:val="both"/>
    </w:pPr>
    <w:rPr>
      <w:rFonts w:ascii="ArTarumianTimes" w:eastAsia="Times New Roman" w:hAnsi="ArTarumianTimes" w:cs="Times New Roman"/>
      <w:kern w:val="28"/>
      <w:sz w:val="24"/>
      <w:szCs w:val="24"/>
      <w:lang w:val="af-ZA" w:eastAsia="ru-RU"/>
    </w:rPr>
  </w:style>
  <w:style w:type="paragraph" w:customStyle="1" w:styleId="91">
    <w:name w:val="Заголовок 91"/>
    <w:basedOn w:val="a"/>
    <w:next w:val="a"/>
    <w:rsid w:val="00417A74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eastAsia="ru-RU"/>
    </w:rPr>
  </w:style>
  <w:style w:type="paragraph" w:customStyle="1" w:styleId="92">
    <w:name w:val="Заголовок 92"/>
    <w:basedOn w:val="a"/>
    <w:next w:val="a"/>
    <w:rsid w:val="0002175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eastAsia="ru-RU"/>
    </w:rPr>
  </w:style>
  <w:style w:type="paragraph" w:customStyle="1" w:styleId="93">
    <w:name w:val="Заголовок 93"/>
    <w:basedOn w:val="a"/>
    <w:next w:val="a"/>
    <w:rsid w:val="009E06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E2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E2E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E2E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E2E83"/>
    <w:rPr>
      <w:rFonts w:ascii="Times Armenian" w:eastAsia="Times New Roman" w:hAnsi="Times Armenian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1E2E83"/>
    <w:rPr>
      <w:rFonts w:ascii="Times Armenian" w:eastAsia="Times New Roman" w:hAnsi="Times Armenian" w:cs="Times New Roman"/>
      <w:b/>
      <w:i/>
      <w:sz w:val="18"/>
      <w:szCs w:val="20"/>
      <w:lang w:val="en-GB"/>
    </w:rPr>
  </w:style>
  <w:style w:type="character" w:customStyle="1" w:styleId="80">
    <w:name w:val="Заголовок 8 Знак"/>
    <w:basedOn w:val="a0"/>
    <w:link w:val="8"/>
    <w:rsid w:val="001E2E83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1E2E83"/>
    <w:rPr>
      <w:b/>
      <w:bCs/>
    </w:rPr>
  </w:style>
  <w:style w:type="paragraph" w:styleId="24">
    <w:name w:val="Body Text Indent 2"/>
    <w:basedOn w:val="a"/>
    <w:link w:val="25"/>
    <w:rsid w:val="001E2E83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1E2E83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1E2E8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E2E83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footer"/>
    <w:basedOn w:val="a"/>
    <w:link w:val="ac"/>
    <w:rsid w:val="001E2E83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b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1E2E83"/>
    <w:rPr>
      <w:rFonts w:ascii="Arial Armenian" w:eastAsia="Times New Roman" w:hAnsi="Arial Armenian" w:cs="Times New Roman"/>
      <w:b/>
      <w:sz w:val="20"/>
      <w:szCs w:val="20"/>
    </w:rPr>
  </w:style>
  <w:style w:type="paragraph" w:styleId="ad">
    <w:name w:val="Title"/>
    <w:basedOn w:val="a"/>
    <w:link w:val="ae"/>
    <w:qFormat/>
    <w:rsid w:val="001E2E83"/>
    <w:pPr>
      <w:spacing w:after="0" w:line="240" w:lineRule="auto"/>
      <w:jc w:val="center"/>
    </w:pPr>
    <w:rPr>
      <w:rFonts w:ascii="Hay Title" w:eastAsia="Times New Roman" w:hAnsi="Hay Title" w:cs="Times New Roman"/>
      <w:b/>
      <w:sz w:val="20"/>
      <w:szCs w:val="20"/>
    </w:rPr>
  </w:style>
  <w:style w:type="character" w:customStyle="1" w:styleId="ae">
    <w:name w:val="Название Знак"/>
    <w:basedOn w:val="a0"/>
    <w:link w:val="ad"/>
    <w:rsid w:val="001E2E83"/>
    <w:rPr>
      <w:rFonts w:ascii="Hay Title" w:eastAsia="Times New Roman" w:hAnsi="Hay Title" w:cs="Times New Roman"/>
      <w:b/>
      <w:sz w:val="20"/>
      <w:szCs w:val="20"/>
    </w:rPr>
  </w:style>
  <w:style w:type="character" w:styleId="af">
    <w:name w:val="endnote reference"/>
    <w:basedOn w:val="a0"/>
    <w:semiHidden/>
    <w:rsid w:val="001E2E83"/>
    <w:rPr>
      <w:vertAlign w:val="superscript"/>
    </w:rPr>
  </w:style>
  <w:style w:type="character" w:styleId="af0">
    <w:name w:val="page number"/>
    <w:basedOn w:val="a0"/>
    <w:rsid w:val="001E2E83"/>
  </w:style>
  <w:style w:type="paragraph" w:styleId="af1">
    <w:name w:val="footnote text"/>
    <w:basedOn w:val="a"/>
    <w:link w:val="af2"/>
    <w:rsid w:val="001E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2">
    <w:name w:val="Текст сноски Знак"/>
    <w:basedOn w:val="a0"/>
    <w:link w:val="af1"/>
    <w:rsid w:val="001E2E8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3">
    <w:name w:val="endnote text"/>
    <w:basedOn w:val="a"/>
    <w:link w:val="af4"/>
    <w:unhideWhenUsed/>
    <w:rsid w:val="00A63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A63937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alloon Text"/>
    <w:basedOn w:val="a"/>
    <w:link w:val="af6"/>
    <w:unhideWhenUsed/>
    <w:rsid w:val="00A639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63937"/>
    <w:rPr>
      <w:rFonts w:ascii="Tahoma" w:eastAsia="Times New Roman" w:hAnsi="Tahoma" w:cs="Tahoma"/>
      <w:sz w:val="16"/>
      <w:szCs w:val="16"/>
    </w:rPr>
  </w:style>
  <w:style w:type="character" w:styleId="af7">
    <w:name w:val="footnote reference"/>
    <w:basedOn w:val="a0"/>
    <w:semiHidden/>
    <w:unhideWhenUsed/>
    <w:rsid w:val="00A63937"/>
    <w:rPr>
      <w:vertAlign w:val="superscript"/>
    </w:rPr>
  </w:style>
  <w:style w:type="paragraph" w:styleId="af8">
    <w:name w:val="Block Text"/>
    <w:basedOn w:val="a"/>
    <w:rsid w:val="007C4E19"/>
    <w:pPr>
      <w:tabs>
        <w:tab w:val="left" w:pos="851"/>
      </w:tabs>
      <w:spacing w:after="0" w:line="240" w:lineRule="auto"/>
      <w:ind w:left="270" w:right="43" w:firstLine="270"/>
      <w:jc w:val="both"/>
    </w:pPr>
    <w:rPr>
      <w:rFonts w:ascii="Arial LatArm" w:eastAsia="Times New Roman" w:hAnsi="Arial LatArm" w:cs="Times New Roman"/>
      <w:sz w:val="24"/>
      <w:szCs w:val="20"/>
    </w:rPr>
  </w:style>
  <w:style w:type="paragraph" w:customStyle="1" w:styleId="94">
    <w:name w:val="Заголовок 94"/>
    <w:basedOn w:val="a"/>
    <w:next w:val="a"/>
    <w:rsid w:val="007C4E1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bCs/>
      <w:sz w:val="32"/>
      <w:szCs w:val="32"/>
      <w:lang w:eastAsia="ru-RU"/>
    </w:rPr>
  </w:style>
  <w:style w:type="paragraph" w:customStyle="1" w:styleId="11">
    <w:name w:val="Без интервала1"/>
    <w:link w:val="NoSpacingChar"/>
    <w:qFormat/>
    <w:rsid w:val="007C4E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rsid w:val="007C4E19"/>
    <w:rPr>
      <w:rFonts w:ascii="Calibri" w:eastAsia="Times New Roman" w:hAnsi="Calibri" w:cs="Times New Roman"/>
    </w:rPr>
  </w:style>
  <w:style w:type="paragraph" w:customStyle="1" w:styleId="26">
    <w:name w:val="Без интервала2"/>
    <w:qFormat/>
    <w:rsid w:val="00C877A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5">
    <w:name w:val="Заголовок 95"/>
    <w:basedOn w:val="a"/>
    <w:next w:val="a"/>
    <w:rsid w:val="001D723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bCs/>
      <w:sz w:val="32"/>
      <w:szCs w:val="32"/>
      <w:lang w:eastAsia="ru-RU"/>
    </w:rPr>
  </w:style>
  <w:style w:type="paragraph" w:customStyle="1" w:styleId="35">
    <w:name w:val="Без интервала3"/>
    <w:qFormat/>
    <w:rsid w:val="001D723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6">
    <w:name w:val="Заголовок 96"/>
    <w:basedOn w:val="a"/>
    <w:next w:val="a"/>
    <w:rsid w:val="001F43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bCs/>
      <w:sz w:val="32"/>
      <w:szCs w:val="32"/>
      <w:lang w:eastAsia="ru-RU"/>
    </w:rPr>
  </w:style>
  <w:style w:type="paragraph" w:customStyle="1" w:styleId="41">
    <w:name w:val="Без интервала4"/>
    <w:qFormat/>
    <w:rsid w:val="001F4312"/>
    <w:pPr>
      <w:spacing w:after="0" w:line="240" w:lineRule="auto"/>
    </w:pPr>
    <w:rPr>
      <w:rFonts w:ascii="Calibri" w:eastAsia="Times New Roman" w:hAnsi="Calibri" w:cs="Times New Roman"/>
    </w:rPr>
  </w:style>
  <w:style w:type="paragraph" w:styleId="af9">
    <w:name w:val="Normal (Web)"/>
    <w:basedOn w:val="a"/>
    <w:unhideWhenUsed/>
    <w:rsid w:val="0004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44C29"/>
    <w:rPr>
      <w:i/>
      <w:iCs/>
    </w:rPr>
  </w:style>
  <w:style w:type="character" w:customStyle="1" w:styleId="apple-converted-space">
    <w:name w:val="apple-converted-space"/>
    <w:basedOn w:val="a0"/>
    <w:rsid w:val="00044C29"/>
  </w:style>
  <w:style w:type="character" w:styleId="afb">
    <w:name w:val="Hyperlink"/>
    <w:basedOn w:val="a0"/>
    <w:semiHidden/>
    <w:unhideWhenUsed/>
    <w:rsid w:val="00257600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257600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semiHidden/>
    <w:unhideWhenUsed/>
    <w:rsid w:val="0025760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afd">
    <w:name w:val="List Bullet"/>
    <w:basedOn w:val="a"/>
    <w:autoRedefine/>
    <w:semiHidden/>
    <w:unhideWhenUsed/>
    <w:rsid w:val="00257600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List Bullet 2"/>
    <w:basedOn w:val="a"/>
    <w:autoRedefine/>
    <w:semiHidden/>
    <w:unhideWhenUsed/>
    <w:rsid w:val="00257600"/>
    <w:pPr>
      <w:tabs>
        <w:tab w:val="num" w:pos="360"/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List Bullet 3"/>
    <w:basedOn w:val="a"/>
    <w:autoRedefine/>
    <w:semiHidden/>
    <w:unhideWhenUsed/>
    <w:rsid w:val="00257600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List Bullet 4"/>
    <w:basedOn w:val="a"/>
    <w:autoRedefine/>
    <w:semiHidden/>
    <w:unhideWhenUsed/>
    <w:rsid w:val="00257600"/>
    <w:pPr>
      <w:tabs>
        <w:tab w:val="num" w:pos="780"/>
      </w:tabs>
      <w:spacing w:after="0" w:line="240" w:lineRule="auto"/>
      <w:ind w:left="7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List Bullet 5"/>
    <w:basedOn w:val="a"/>
    <w:autoRedefine/>
    <w:semiHidden/>
    <w:unhideWhenUsed/>
    <w:rsid w:val="00257600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roshum2">
    <w:name w:val="voroshum2"/>
    <w:basedOn w:val="a"/>
    <w:rsid w:val="00257600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norm-haj">
    <w:name w:val="norm-haj"/>
    <w:basedOn w:val="a"/>
    <w:rsid w:val="00257600"/>
    <w:pPr>
      <w:tabs>
        <w:tab w:val="center" w:pos="4320"/>
        <w:tab w:val="right" w:pos="8640"/>
      </w:tabs>
      <w:spacing w:after="0" w:line="220" w:lineRule="exact"/>
      <w:ind w:firstLine="283"/>
      <w:jc w:val="both"/>
    </w:pPr>
    <w:rPr>
      <w:rFonts w:ascii="Arial Armenian" w:eastAsia="Times New Roman" w:hAnsi="Arial Armenian" w:cs="Arial Armenian"/>
      <w:noProof/>
      <w:sz w:val="17"/>
      <w:szCs w:val="20"/>
    </w:rPr>
  </w:style>
  <w:style w:type="paragraph" w:customStyle="1" w:styleId="havelvats">
    <w:name w:val="havelvats"/>
    <w:basedOn w:val="a"/>
    <w:rsid w:val="00257600"/>
    <w:pPr>
      <w:spacing w:after="0" w:line="240" w:lineRule="auto"/>
      <w:ind w:left="6236"/>
      <w:jc w:val="center"/>
    </w:pPr>
    <w:rPr>
      <w:rFonts w:ascii="Arial Armenian" w:eastAsia="Times New Roman" w:hAnsi="Arial Armenian" w:cs="Arial Armenian"/>
      <w:b/>
      <w:noProof/>
      <w:sz w:val="16"/>
      <w:szCs w:val="20"/>
    </w:rPr>
  </w:style>
  <w:style w:type="paragraph" w:customStyle="1" w:styleId="Default">
    <w:name w:val="Default"/>
    <w:rsid w:val="00257600"/>
    <w:pPr>
      <w:widowControl w:val="0"/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Gill Sans"/>
      <w:color w:val="000000"/>
      <w:sz w:val="24"/>
      <w:szCs w:val="24"/>
      <w:lang w:val="ru-RU" w:eastAsia="ru-RU"/>
    </w:rPr>
  </w:style>
  <w:style w:type="paragraph" w:customStyle="1" w:styleId="CM84">
    <w:name w:val="CM84"/>
    <w:basedOn w:val="Default"/>
    <w:next w:val="Default"/>
    <w:rsid w:val="00257600"/>
    <w:pPr>
      <w:spacing w:after="243"/>
    </w:pPr>
    <w:rPr>
      <w:color w:val="auto"/>
    </w:rPr>
  </w:style>
  <w:style w:type="paragraph" w:customStyle="1" w:styleId="CM3">
    <w:name w:val="CM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257600"/>
    <w:pPr>
      <w:spacing w:line="180" w:lineRule="atLeast"/>
    </w:pPr>
    <w:rPr>
      <w:color w:val="auto"/>
    </w:rPr>
  </w:style>
  <w:style w:type="paragraph" w:customStyle="1" w:styleId="CM90">
    <w:name w:val="CM90"/>
    <w:basedOn w:val="Default"/>
    <w:next w:val="Default"/>
    <w:rsid w:val="00257600"/>
    <w:pPr>
      <w:spacing w:after="428"/>
    </w:pPr>
    <w:rPr>
      <w:color w:val="auto"/>
    </w:rPr>
  </w:style>
  <w:style w:type="paragraph" w:customStyle="1" w:styleId="naxarar">
    <w:name w:val="naxarar"/>
    <w:basedOn w:val="a"/>
    <w:rsid w:val="00257600"/>
    <w:pPr>
      <w:spacing w:after="0" w:line="240" w:lineRule="auto"/>
      <w:ind w:left="397" w:right="283"/>
      <w:jc w:val="both"/>
    </w:pPr>
    <w:rPr>
      <w:rFonts w:ascii="Dallak Helv" w:eastAsia="Times New Roman" w:hAnsi="Dallak Helv" w:cs="Dallak Helv"/>
      <w:b/>
      <w:noProof/>
      <w:sz w:val="18"/>
      <w:szCs w:val="20"/>
    </w:rPr>
  </w:style>
  <w:style w:type="paragraph" w:customStyle="1" w:styleId="CM1">
    <w:name w:val="CM1"/>
    <w:basedOn w:val="Default"/>
    <w:next w:val="Default"/>
    <w:rsid w:val="00257600"/>
    <w:rPr>
      <w:color w:val="auto"/>
    </w:rPr>
  </w:style>
  <w:style w:type="paragraph" w:customStyle="1" w:styleId="CM80">
    <w:name w:val="CM80"/>
    <w:basedOn w:val="Default"/>
    <w:next w:val="Default"/>
    <w:rsid w:val="00257600"/>
    <w:pPr>
      <w:spacing w:after="320"/>
    </w:pPr>
    <w:rPr>
      <w:color w:val="auto"/>
    </w:rPr>
  </w:style>
  <w:style w:type="paragraph" w:customStyle="1" w:styleId="CM81">
    <w:name w:val="CM81"/>
    <w:basedOn w:val="Default"/>
    <w:next w:val="Default"/>
    <w:rsid w:val="00257600"/>
    <w:pPr>
      <w:spacing w:after="865"/>
    </w:pPr>
    <w:rPr>
      <w:color w:val="auto"/>
    </w:rPr>
  </w:style>
  <w:style w:type="paragraph" w:customStyle="1" w:styleId="CM2">
    <w:name w:val="CM2"/>
    <w:basedOn w:val="Default"/>
    <w:next w:val="Default"/>
    <w:rsid w:val="00257600"/>
    <w:rPr>
      <w:color w:val="auto"/>
    </w:rPr>
  </w:style>
  <w:style w:type="paragraph" w:customStyle="1" w:styleId="CM82">
    <w:name w:val="CM82"/>
    <w:basedOn w:val="Default"/>
    <w:next w:val="Default"/>
    <w:rsid w:val="00257600"/>
    <w:pPr>
      <w:spacing w:after="720"/>
    </w:pPr>
    <w:rPr>
      <w:color w:val="auto"/>
    </w:rPr>
  </w:style>
  <w:style w:type="paragraph" w:customStyle="1" w:styleId="CM83">
    <w:name w:val="CM83"/>
    <w:basedOn w:val="Default"/>
    <w:next w:val="Default"/>
    <w:rsid w:val="00257600"/>
    <w:pPr>
      <w:spacing w:after="562"/>
    </w:pPr>
    <w:rPr>
      <w:color w:val="auto"/>
    </w:rPr>
  </w:style>
  <w:style w:type="paragraph" w:customStyle="1" w:styleId="CM85">
    <w:name w:val="CM85"/>
    <w:basedOn w:val="Default"/>
    <w:next w:val="Default"/>
    <w:rsid w:val="00257600"/>
    <w:pPr>
      <w:spacing w:after="265"/>
    </w:pPr>
    <w:rPr>
      <w:color w:val="auto"/>
    </w:rPr>
  </w:style>
  <w:style w:type="paragraph" w:customStyle="1" w:styleId="CM4">
    <w:name w:val="CM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86">
    <w:name w:val="CM86"/>
    <w:basedOn w:val="Default"/>
    <w:next w:val="Default"/>
    <w:rsid w:val="00257600"/>
    <w:pPr>
      <w:spacing w:after="480"/>
    </w:pPr>
    <w:rPr>
      <w:color w:val="auto"/>
    </w:rPr>
  </w:style>
  <w:style w:type="paragraph" w:customStyle="1" w:styleId="CM87">
    <w:name w:val="CM87"/>
    <w:basedOn w:val="Default"/>
    <w:next w:val="Default"/>
    <w:rsid w:val="00257600"/>
    <w:pPr>
      <w:spacing w:after="133"/>
    </w:pPr>
    <w:rPr>
      <w:color w:val="auto"/>
    </w:rPr>
  </w:style>
  <w:style w:type="paragraph" w:customStyle="1" w:styleId="CM7">
    <w:name w:val="CM7"/>
    <w:basedOn w:val="Default"/>
    <w:next w:val="Default"/>
    <w:rsid w:val="00257600"/>
    <w:rPr>
      <w:color w:val="auto"/>
    </w:rPr>
  </w:style>
  <w:style w:type="paragraph" w:customStyle="1" w:styleId="CM8">
    <w:name w:val="CM8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257600"/>
    <w:rPr>
      <w:color w:val="auto"/>
    </w:rPr>
  </w:style>
  <w:style w:type="paragraph" w:customStyle="1" w:styleId="CM88">
    <w:name w:val="CM88"/>
    <w:basedOn w:val="Default"/>
    <w:next w:val="Default"/>
    <w:rsid w:val="00257600"/>
    <w:pPr>
      <w:spacing w:after="958"/>
    </w:pPr>
    <w:rPr>
      <w:color w:val="auto"/>
    </w:rPr>
  </w:style>
  <w:style w:type="paragraph" w:customStyle="1" w:styleId="CM12">
    <w:name w:val="CM1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89">
    <w:name w:val="CM89"/>
    <w:basedOn w:val="Default"/>
    <w:next w:val="Default"/>
    <w:rsid w:val="00257600"/>
    <w:pPr>
      <w:spacing w:after="1468"/>
    </w:pPr>
    <w:rPr>
      <w:color w:val="auto"/>
    </w:rPr>
  </w:style>
  <w:style w:type="paragraph" w:customStyle="1" w:styleId="CM93">
    <w:name w:val="CM93"/>
    <w:basedOn w:val="Default"/>
    <w:next w:val="Default"/>
    <w:rsid w:val="00257600"/>
    <w:pPr>
      <w:spacing w:after="343"/>
    </w:pPr>
    <w:rPr>
      <w:color w:val="auto"/>
    </w:rPr>
  </w:style>
  <w:style w:type="paragraph" w:customStyle="1" w:styleId="CM13">
    <w:name w:val="CM1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257600"/>
    <w:rPr>
      <w:color w:val="auto"/>
    </w:rPr>
  </w:style>
  <w:style w:type="paragraph" w:customStyle="1" w:styleId="CM91">
    <w:name w:val="CM91"/>
    <w:basedOn w:val="Default"/>
    <w:next w:val="Default"/>
    <w:rsid w:val="00257600"/>
    <w:pPr>
      <w:spacing w:after="2118"/>
    </w:pPr>
    <w:rPr>
      <w:color w:val="auto"/>
    </w:rPr>
  </w:style>
  <w:style w:type="paragraph" w:customStyle="1" w:styleId="CM92">
    <w:name w:val="CM92"/>
    <w:basedOn w:val="Default"/>
    <w:next w:val="Default"/>
    <w:rsid w:val="00257600"/>
    <w:pPr>
      <w:spacing w:after="493"/>
    </w:pPr>
    <w:rPr>
      <w:color w:val="auto"/>
    </w:rPr>
  </w:style>
  <w:style w:type="paragraph" w:customStyle="1" w:styleId="CM16">
    <w:name w:val="CM1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257600"/>
    <w:pPr>
      <w:spacing w:line="180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257600"/>
    <w:rPr>
      <w:color w:val="auto"/>
    </w:rPr>
  </w:style>
  <w:style w:type="paragraph" w:customStyle="1" w:styleId="CM20">
    <w:name w:val="CM20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257600"/>
    <w:pPr>
      <w:spacing w:line="298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257600"/>
    <w:pPr>
      <w:spacing w:after="770"/>
    </w:pPr>
    <w:rPr>
      <w:color w:val="auto"/>
    </w:rPr>
  </w:style>
  <w:style w:type="paragraph" w:customStyle="1" w:styleId="CM24">
    <w:name w:val="CM2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257600"/>
    <w:rPr>
      <w:color w:val="auto"/>
    </w:rPr>
  </w:style>
  <w:style w:type="paragraph" w:customStyle="1" w:styleId="CM96">
    <w:name w:val="CM96"/>
    <w:basedOn w:val="Default"/>
    <w:next w:val="Default"/>
    <w:rsid w:val="00257600"/>
    <w:pPr>
      <w:spacing w:after="593"/>
    </w:pPr>
    <w:rPr>
      <w:color w:val="auto"/>
    </w:rPr>
  </w:style>
  <w:style w:type="paragraph" w:customStyle="1" w:styleId="CM23">
    <w:name w:val="CM2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257600"/>
    <w:pPr>
      <w:spacing w:line="64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257600"/>
    <w:rPr>
      <w:color w:val="auto"/>
    </w:rPr>
  </w:style>
  <w:style w:type="paragraph" w:customStyle="1" w:styleId="CM97">
    <w:name w:val="CM97"/>
    <w:basedOn w:val="Default"/>
    <w:next w:val="Default"/>
    <w:rsid w:val="00257600"/>
    <w:pPr>
      <w:spacing w:after="170"/>
    </w:pPr>
    <w:rPr>
      <w:color w:val="auto"/>
    </w:rPr>
  </w:style>
  <w:style w:type="paragraph" w:customStyle="1" w:styleId="CM28">
    <w:name w:val="CM28"/>
    <w:basedOn w:val="Default"/>
    <w:next w:val="Default"/>
    <w:rsid w:val="00257600"/>
    <w:rPr>
      <w:color w:val="auto"/>
    </w:rPr>
  </w:style>
  <w:style w:type="paragraph" w:customStyle="1" w:styleId="CM30">
    <w:name w:val="CM30"/>
    <w:basedOn w:val="Default"/>
    <w:next w:val="Default"/>
    <w:rsid w:val="00257600"/>
    <w:pPr>
      <w:spacing w:line="180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103">
    <w:name w:val="CM103"/>
    <w:basedOn w:val="Default"/>
    <w:next w:val="Default"/>
    <w:rsid w:val="00257600"/>
    <w:pPr>
      <w:spacing w:after="183"/>
    </w:pPr>
    <w:rPr>
      <w:color w:val="auto"/>
    </w:rPr>
  </w:style>
  <w:style w:type="paragraph" w:customStyle="1" w:styleId="CM33">
    <w:name w:val="CM33"/>
    <w:basedOn w:val="Default"/>
    <w:next w:val="Default"/>
    <w:rsid w:val="00257600"/>
    <w:rPr>
      <w:color w:val="auto"/>
    </w:rPr>
  </w:style>
  <w:style w:type="paragraph" w:customStyle="1" w:styleId="CM34">
    <w:name w:val="CM3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00">
    <w:name w:val="CM100"/>
    <w:basedOn w:val="Default"/>
    <w:next w:val="Default"/>
    <w:rsid w:val="00257600"/>
    <w:pPr>
      <w:spacing w:after="60"/>
    </w:pPr>
    <w:rPr>
      <w:color w:val="auto"/>
    </w:rPr>
  </w:style>
  <w:style w:type="paragraph" w:customStyle="1" w:styleId="CM35">
    <w:name w:val="CM3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37">
    <w:name w:val="CM37"/>
    <w:basedOn w:val="Default"/>
    <w:next w:val="Default"/>
    <w:rsid w:val="00257600"/>
    <w:rPr>
      <w:color w:val="auto"/>
    </w:rPr>
  </w:style>
  <w:style w:type="paragraph" w:customStyle="1" w:styleId="CM101">
    <w:name w:val="CM101"/>
    <w:basedOn w:val="Default"/>
    <w:next w:val="Default"/>
    <w:rsid w:val="00257600"/>
    <w:pPr>
      <w:spacing w:after="678"/>
    </w:pPr>
    <w:rPr>
      <w:color w:val="auto"/>
    </w:rPr>
  </w:style>
  <w:style w:type="paragraph" w:customStyle="1" w:styleId="CM38">
    <w:name w:val="CM38"/>
    <w:basedOn w:val="Default"/>
    <w:next w:val="Default"/>
    <w:rsid w:val="00257600"/>
    <w:pPr>
      <w:spacing w:line="318" w:lineRule="atLeast"/>
    </w:pPr>
    <w:rPr>
      <w:color w:val="auto"/>
    </w:rPr>
  </w:style>
  <w:style w:type="paragraph" w:customStyle="1" w:styleId="CM102">
    <w:name w:val="CM102"/>
    <w:basedOn w:val="Default"/>
    <w:next w:val="Default"/>
    <w:rsid w:val="00257600"/>
    <w:pPr>
      <w:spacing w:after="80"/>
    </w:pPr>
    <w:rPr>
      <w:color w:val="auto"/>
    </w:rPr>
  </w:style>
  <w:style w:type="paragraph" w:customStyle="1" w:styleId="CM39">
    <w:name w:val="CM39"/>
    <w:basedOn w:val="Default"/>
    <w:next w:val="Default"/>
    <w:rsid w:val="00257600"/>
    <w:pPr>
      <w:spacing w:line="32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257600"/>
    <w:pPr>
      <w:spacing w:line="318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257600"/>
    <w:pPr>
      <w:spacing w:line="313" w:lineRule="atLeast"/>
    </w:pPr>
    <w:rPr>
      <w:color w:val="auto"/>
    </w:rPr>
  </w:style>
  <w:style w:type="paragraph" w:customStyle="1" w:styleId="CM42">
    <w:name w:val="CM42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257600"/>
    <w:rPr>
      <w:color w:val="auto"/>
    </w:rPr>
  </w:style>
  <w:style w:type="paragraph" w:customStyle="1" w:styleId="CM98">
    <w:name w:val="CM98"/>
    <w:basedOn w:val="Default"/>
    <w:next w:val="Default"/>
    <w:rsid w:val="00257600"/>
    <w:pPr>
      <w:spacing w:after="290"/>
    </w:pPr>
    <w:rPr>
      <w:color w:val="auto"/>
    </w:rPr>
  </w:style>
  <w:style w:type="paragraph" w:customStyle="1" w:styleId="CM44">
    <w:name w:val="CM4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45">
    <w:name w:val="CM4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257600"/>
    <w:rPr>
      <w:color w:val="auto"/>
    </w:rPr>
  </w:style>
  <w:style w:type="paragraph" w:customStyle="1" w:styleId="CM48">
    <w:name w:val="CM48"/>
    <w:basedOn w:val="Default"/>
    <w:next w:val="Default"/>
    <w:rsid w:val="00257600"/>
    <w:rPr>
      <w:color w:val="auto"/>
    </w:rPr>
  </w:style>
  <w:style w:type="paragraph" w:customStyle="1" w:styleId="CM49">
    <w:name w:val="CM4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57600"/>
    <w:rPr>
      <w:color w:val="auto"/>
    </w:rPr>
  </w:style>
  <w:style w:type="paragraph" w:customStyle="1" w:styleId="CM51">
    <w:name w:val="CM51"/>
    <w:basedOn w:val="Default"/>
    <w:next w:val="Default"/>
    <w:rsid w:val="00257600"/>
    <w:rPr>
      <w:color w:val="auto"/>
    </w:rPr>
  </w:style>
  <w:style w:type="paragraph" w:customStyle="1" w:styleId="CM52">
    <w:name w:val="CM5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4">
    <w:name w:val="CM5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2">
    <w:name w:val="CM6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257600"/>
    <w:rPr>
      <w:color w:val="auto"/>
    </w:rPr>
  </w:style>
  <w:style w:type="paragraph" w:customStyle="1" w:styleId="CM69">
    <w:name w:val="CM6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2">
    <w:name w:val="CM7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4">
    <w:name w:val="CM7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5">
    <w:name w:val="CM7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6">
    <w:name w:val="CM7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7">
    <w:name w:val="CM77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8">
    <w:name w:val="CM78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9">
    <w:name w:val="CM7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ParagraphNumbering">
    <w:name w:val="Paragraph Numbering"/>
    <w:basedOn w:val="a"/>
    <w:rsid w:val="00257600"/>
    <w:pPr>
      <w:numPr>
        <w:numId w:val="35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ix">
    <w:name w:val="Appendix"/>
    <w:basedOn w:val="a"/>
    <w:rsid w:val="002576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dent">
    <w:name w:val="Indent"/>
    <w:basedOn w:val="a"/>
    <w:rsid w:val="00257600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0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2F34-E36A-4E1B-873D-F75599B5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7</cp:revision>
  <dcterms:created xsi:type="dcterms:W3CDTF">2017-09-08T05:30:00Z</dcterms:created>
  <dcterms:modified xsi:type="dcterms:W3CDTF">2017-09-20T10:40:00Z</dcterms:modified>
</cp:coreProperties>
</file>